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12"/>
        <w:gridCol w:w="7035"/>
      </w:tblGrid>
      <w:tr w:rsidR="007F365E" w:rsidRPr="00B1104F" w:rsidTr="008B09F4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7F365E" w:rsidRPr="00B1104F" w:rsidRDefault="007F365E" w:rsidP="008B09F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 w:rsidRPr="00B1104F">
              <w:rPr>
                <w:rFonts w:eastAsia="NSimSun" w:cs="Arial Unicode MS"/>
                <w:noProof/>
                <w:kern w:val="3"/>
              </w:rPr>
              <w:drawing>
                <wp:inline distT="0" distB="0" distL="0" distR="0">
                  <wp:extent cx="1584960" cy="15849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960" cy="158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7F365E" w:rsidRPr="00B1104F" w:rsidRDefault="007F365E" w:rsidP="008B09F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</w:rPr>
            </w:pPr>
            <w:r w:rsidRPr="00B1104F">
              <w:rPr>
                <w:rFonts w:ascii="Times New Roman" w:hAnsi="Times New Roman"/>
                <w:b/>
              </w:rPr>
              <w:t>Министерство образования и науки Республики Хакасия</w:t>
            </w:r>
          </w:p>
          <w:p w:rsidR="007F365E" w:rsidRPr="00B1104F" w:rsidRDefault="007F365E" w:rsidP="008B09F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</w:rPr>
            </w:pPr>
            <w:r w:rsidRPr="00B1104F">
              <w:rPr>
                <w:rFonts w:ascii="Times New Roman" w:hAnsi="Times New Roman"/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7F365E" w:rsidRPr="00B1104F" w:rsidRDefault="007F365E" w:rsidP="008B09F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B1104F">
              <w:rPr>
                <w:rFonts w:ascii="Times New Roman" w:hAnsi="Times New Roman"/>
                <w:b/>
              </w:rPr>
              <w:t>«Черногорский горно-строительный техникум»</w:t>
            </w:r>
          </w:p>
        </w:tc>
      </w:tr>
      <w:tr w:rsidR="007F365E" w:rsidRPr="00B1104F" w:rsidTr="008B09F4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7F365E" w:rsidRPr="00B1104F" w:rsidRDefault="007F365E" w:rsidP="008B09F4">
            <w:pPr>
              <w:rPr>
                <w:rFonts w:ascii="Times New Roman" w:hAnsi="Times New Roman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B651BD" w:rsidRDefault="00B651BD" w:rsidP="00B651B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</w:rPr>
            </w:pPr>
          </w:p>
          <w:p w:rsidR="007F365E" w:rsidRPr="00B1104F" w:rsidRDefault="007F365E" w:rsidP="00B651B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</w:rPr>
            </w:pPr>
            <w:r w:rsidRPr="00B1104F">
              <w:rPr>
                <w:rFonts w:ascii="Times New Roman" w:hAnsi="Times New Roman"/>
                <w:b/>
              </w:rPr>
              <w:t xml:space="preserve">РАБОЧАЯ ПРОГРАММА </w:t>
            </w:r>
            <w:r>
              <w:rPr>
                <w:rFonts w:ascii="Times New Roman" w:hAnsi="Times New Roman"/>
                <w:b/>
              </w:rPr>
              <w:t>ПРОФЕССИОНАЛЬНОГО МОДУЛЯ</w:t>
            </w:r>
          </w:p>
          <w:p w:rsidR="007F365E" w:rsidRPr="00B1104F" w:rsidRDefault="007F365E" w:rsidP="00B651B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B1104F">
              <w:rPr>
                <w:rFonts w:ascii="Times New Roman" w:hAnsi="Times New Roman"/>
              </w:rPr>
              <w:t xml:space="preserve">по специальности </w:t>
            </w:r>
            <w:r w:rsidRPr="00881EA0">
              <w:rPr>
                <w:rFonts w:ascii="Times New Roman" w:hAnsi="Times New Roman"/>
              </w:rPr>
              <w:t xml:space="preserve">21.02.15 «Открытые горные работы»  </w:t>
            </w:r>
          </w:p>
        </w:tc>
      </w:tr>
    </w:tbl>
    <w:p w:rsidR="0060001C" w:rsidRDefault="0060001C" w:rsidP="0060001C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p w:rsidR="0060001C" w:rsidRDefault="0060001C" w:rsidP="0060001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60001C" w:rsidRDefault="0060001C" w:rsidP="0060001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60001C" w:rsidRDefault="0060001C" w:rsidP="0060001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60001C" w:rsidRDefault="0060001C" w:rsidP="0060001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0001C" w:rsidRPr="007F365E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</w:rPr>
      </w:pPr>
      <w:r w:rsidRPr="007F365E">
        <w:rPr>
          <w:rFonts w:ascii="Times New Roman" w:hAnsi="Times New Roman"/>
          <w:b/>
          <w:caps/>
        </w:rPr>
        <w:t>ПРОГРАММа ПРОФЕССИОНАЛЬНОГО МОДУЛЯ</w:t>
      </w:r>
    </w:p>
    <w:p w:rsidR="0060001C" w:rsidRPr="007F365E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</w:rPr>
      </w:pPr>
    </w:p>
    <w:p w:rsidR="0060001C" w:rsidRPr="007F365E" w:rsidRDefault="0060001C" w:rsidP="0060001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65E">
        <w:rPr>
          <w:rFonts w:ascii="Times New Roman" w:hAnsi="Times New Roman" w:cs="Mangal"/>
          <w:b/>
          <w:bCs/>
          <w:sz w:val="24"/>
          <w:szCs w:val="24"/>
          <w:lang w:bidi="mr-IN"/>
        </w:rPr>
        <w:t xml:space="preserve">ПМ.04 </w:t>
      </w:r>
      <w:r w:rsidRPr="007F365E">
        <w:rPr>
          <w:rFonts w:ascii="Times New Roman" w:hAnsi="Times New Roman" w:cs="Times New Roman"/>
          <w:b/>
          <w:sz w:val="24"/>
          <w:szCs w:val="24"/>
        </w:rPr>
        <w:t xml:space="preserve">Выполнение работ по профессиям </w:t>
      </w:r>
    </w:p>
    <w:p w:rsidR="0060001C" w:rsidRDefault="0060001C" w:rsidP="0060001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65E">
        <w:rPr>
          <w:rFonts w:ascii="Times New Roman" w:hAnsi="Times New Roman"/>
          <w:b/>
          <w:sz w:val="24"/>
          <w:szCs w:val="24"/>
        </w:rPr>
        <w:t xml:space="preserve">19006 </w:t>
      </w:r>
      <w:r w:rsidRPr="007F365E">
        <w:rPr>
          <w:rFonts w:ascii="Times New Roman" w:hAnsi="Times New Roman" w:cs="Times New Roman"/>
          <w:b/>
          <w:sz w:val="24"/>
          <w:szCs w:val="24"/>
        </w:rPr>
        <w:t>Машинист буровой установки  и 14388 Машинист экскаватора</w:t>
      </w:r>
    </w:p>
    <w:p w:rsidR="0060001C" w:rsidRDefault="0060001C" w:rsidP="0060001C">
      <w:pPr>
        <w:ind w:left="-180"/>
        <w:jc w:val="center"/>
        <w:rPr>
          <w:rFonts w:ascii="Times New Roman" w:hAnsi="Times New Roman"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7F365E" w:rsidRDefault="00EC5B94" w:rsidP="007F365E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2022</w:t>
      </w:r>
    </w:p>
    <w:p w:rsidR="009874CD" w:rsidRDefault="009874CD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Рабочая программа профессионального </w:t>
      </w:r>
      <w:proofErr w:type="spellStart"/>
      <w:r>
        <w:rPr>
          <w:rFonts w:ascii="Times New Roman" w:hAnsi="Times New Roman"/>
        </w:rPr>
        <w:t>модуляразработана</w:t>
      </w:r>
      <w:proofErr w:type="spellEnd"/>
      <w:r>
        <w:rPr>
          <w:rFonts w:ascii="Times New Roman" w:hAnsi="Times New Roman"/>
        </w:rPr>
        <w:t xml:space="preserve"> на основе Федерального государственного образовательного стандарта среднего профессионального образования по специальности 21.02.15 «Открытые горные работы» </w:t>
      </w:r>
    </w:p>
    <w:p w:rsidR="0060001C" w:rsidRDefault="0060001C" w:rsidP="0060001C">
      <w:pPr>
        <w:widowControl w:val="0"/>
        <w:tabs>
          <w:tab w:val="left" w:pos="0"/>
        </w:tabs>
        <w:suppressAutoHyphens/>
        <w:rPr>
          <w:rFonts w:ascii="Times New Roman" w:hAnsi="Times New Roman"/>
          <w:sz w:val="28"/>
          <w:szCs w:val="28"/>
          <w:vertAlign w:val="superscript"/>
        </w:rPr>
      </w:pPr>
    </w:p>
    <w:p w:rsidR="0060001C" w:rsidRDefault="0060001C" w:rsidP="0060001C">
      <w:pPr>
        <w:widowControl w:val="0"/>
        <w:tabs>
          <w:tab w:val="left" w:pos="0"/>
        </w:tabs>
        <w:suppressAutoHyphens/>
        <w:rPr>
          <w:rFonts w:ascii="Times New Roman" w:hAnsi="Times New Roman"/>
          <w:sz w:val="28"/>
          <w:szCs w:val="28"/>
          <w:vertAlign w:val="superscript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Организация-разработчик: </w:t>
      </w: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Государственное бюджетное профессиональное образовательное учреждение Республики Хакасия «Черногорский горно-строительный техникум»</w:t>
      </w: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Разработчик:</w:t>
      </w: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:rsidR="0060001C" w:rsidRPr="001A3D20" w:rsidRDefault="001A3D20" w:rsidP="001A3D20">
      <w:pPr>
        <w:spacing w:line="360" w:lineRule="auto"/>
        <w:ind w:left="-180"/>
        <w:rPr>
          <w:rFonts w:ascii="Times New Roman" w:hAnsi="Times New Roman" w:cs="Mangal"/>
          <w:lang w:bidi="mr-IN"/>
        </w:rPr>
      </w:pPr>
      <w:r w:rsidRPr="001A3D20">
        <w:rPr>
          <w:rFonts w:ascii="Times New Roman" w:hAnsi="Times New Roman" w:cs="Mangal"/>
          <w:lang w:bidi="mr-IN"/>
        </w:rPr>
        <w:t>Фомина В.Ю.</w:t>
      </w:r>
      <w:r w:rsidR="0060001C" w:rsidRPr="001A3D20">
        <w:rPr>
          <w:rFonts w:ascii="Times New Roman" w:hAnsi="Times New Roman" w:cs="Mangal"/>
          <w:lang w:bidi="mr-IN"/>
        </w:rPr>
        <w:t xml:space="preserve"> – преподаватель </w:t>
      </w:r>
    </w:p>
    <w:p w:rsidR="001A3D20" w:rsidRDefault="001A3D20" w:rsidP="001A3D20">
      <w:pPr>
        <w:spacing w:line="360" w:lineRule="auto"/>
        <w:ind w:left="-180"/>
        <w:rPr>
          <w:rFonts w:ascii="Times New Roman" w:hAnsi="Times New Roman" w:cs="Mangal"/>
          <w:lang w:bidi="mr-IN"/>
        </w:rPr>
      </w:pPr>
    </w:p>
    <w:p w:rsidR="001A3D20" w:rsidRDefault="001A3D20" w:rsidP="001A3D20">
      <w:pPr>
        <w:spacing w:line="360" w:lineRule="auto"/>
        <w:ind w:left="-180"/>
        <w:rPr>
          <w:rFonts w:ascii="Times New Roman" w:hAnsi="Times New Roman" w:cs="Mangal"/>
          <w:lang w:bidi="mr-IN"/>
        </w:rPr>
      </w:pPr>
    </w:p>
    <w:p w:rsidR="0060001C" w:rsidRDefault="00E609E6" w:rsidP="00E609E6">
      <w:pPr>
        <w:widowControl w:val="0"/>
        <w:suppressAutoHyphens/>
        <w:ind w:left="-170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6907530" cy="1381506"/>
            <wp:effectExtent l="19050" t="0" r="7620" b="0"/>
            <wp:docPr id="2" name="Рисунок 1" descr="F:\подпись\Гогунская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Гогунская — 202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3840" cy="1380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01C" w:rsidRDefault="0060001C" w:rsidP="0060001C">
      <w:pPr>
        <w:widowControl w:val="0"/>
        <w:tabs>
          <w:tab w:val="left" w:pos="0"/>
        </w:tabs>
        <w:suppressAutoHyphens/>
        <w:rPr>
          <w:rFonts w:ascii="Times New Roman" w:hAnsi="Times New Roman"/>
          <w:i/>
          <w:sz w:val="32"/>
          <w:szCs w:val="32"/>
        </w:rPr>
      </w:pPr>
    </w:p>
    <w:p w:rsidR="0060001C" w:rsidRDefault="0060001C" w:rsidP="0060001C">
      <w:pPr>
        <w:widowControl w:val="0"/>
        <w:tabs>
          <w:tab w:val="left" w:pos="0"/>
        </w:tabs>
        <w:suppressAutoHyphens/>
        <w:rPr>
          <w:rFonts w:ascii="Times New Roman" w:hAnsi="Times New Roman"/>
          <w:i/>
          <w:sz w:val="32"/>
          <w:szCs w:val="32"/>
          <w:vertAlign w:val="superscript"/>
        </w:rPr>
      </w:pPr>
    </w:p>
    <w:p w:rsidR="0060001C" w:rsidRDefault="0060001C" w:rsidP="0060001C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sz w:val="32"/>
          <w:szCs w:val="32"/>
          <w:vertAlign w:val="superscript"/>
        </w:rPr>
      </w:pPr>
    </w:p>
    <w:p w:rsidR="0060001C" w:rsidRDefault="0060001C" w:rsidP="0060001C">
      <w:pPr>
        <w:widowControl w:val="0"/>
        <w:tabs>
          <w:tab w:val="left" w:pos="0"/>
        </w:tabs>
        <w:suppressAutoHyphens/>
        <w:ind w:firstLine="3240"/>
        <w:rPr>
          <w:rFonts w:ascii="Times New Roman" w:hAnsi="Times New Roman"/>
          <w:i/>
          <w:caps/>
          <w:sz w:val="28"/>
          <w:szCs w:val="28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>
        <w:rPr>
          <w:rFonts w:ascii="Times New Roman" w:hAnsi="Times New Roman"/>
          <w:b/>
          <w:sz w:val="20"/>
          <w:szCs w:val="20"/>
        </w:rPr>
        <w:lastRenderedPageBreak/>
        <w:t>СОДЕРЖАНИЕ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0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60001C" w:rsidTr="0060001C">
        <w:trPr>
          <w:trHeight w:val="931"/>
        </w:trPr>
        <w:tc>
          <w:tcPr>
            <w:tcW w:w="9007" w:type="dxa"/>
          </w:tcPr>
          <w:p w:rsidR="0060001C" w:rsidRDefault="0060001C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  <w:p w:rsidR="0060001C" w:rsidRDefault="0060001C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  <w:p w:rsidR="0060001C" w:rsidRDefault="0060001C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60001C" w:rsidRDefault="0060001C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>стр.</w:t>
            </w:r>
          </w:p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>4</w:t>
            </w:r>
          </w:p>
        </w:tc>
      </w:tr>
      <w:tr w:rsidR="0060001C" w:rsidTr="0060001C">
        <w:trPr>
          <w:trHeight w:val="720"/>
        </w:trPr>
        <w:tc>
          <w:tcPr>
            <w:tcW w:w="9007" w:type="dxa"/>
          </w:tcPr>
          <w:p w:rsidR="0060001C" w:rsidRDefault="0060001C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60001C" w:rsidRDefault="0060001C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>7</w:t>
            </w:r>
          </w:p>
        </w:tc>
      </w:tr>
      <w:tr w:rsidR="0060001C" w:rsidTr="0060001C">
        <w:trPr>
          <w:trHeight w:val="594"/>
        </w:trPr>
        <w:tc>
          <w:tcPr>
            <w:tcW w:w="9007" w:type="dxa"/>
          </w:tcPr>
          <w:p w:rsidR="0060001C" w:rsidRDefault="0060001C">
            <w:pPr>
              <w:keepNext/>
              <w:autoSpaceDE w:val="0"/>
              <w:autoSpaceDN w:val="0"/>
              <w:outlineLvl w:val="0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60001C" w:rsidRDefault="0060001C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>8</w:t>
            </w:r>
          </w:p>
        </w:tc>
      </w:tr>
      <w:tr w:rsidR="0060001C" w:rsidTr="0060001C">
        <w:trPr>
          <w:trHeight w:val="692"/>
        </w:trPr>
        <w:tc>
          <w:tcPr>
            <w:tcW w:w="9007" w:type="dxa"/>
          </w:tcPr>
          <w:p w:rsidR="0060001C" w:rsidRDefault="0060001C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60001C" w:rsidRDefault="0060001C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>32</w:t>
            </w:r>
          </w:p>
        </w:tc>
      </w:tr>
      <w:tr w:rsidR="0060001C" w:rsidTr="0060001C">
        <w:trPr>
          <w:trHeight w:val="692"/>
        </w:trPr>
        <w:tc>
          <w:tcPr>
            <w:tcW w:w="9007" w:type="dxa"/>
          </w:tcPr>
          <w:p w:rsidR="0060001C" w:rsidRDefault="0060001C">
            <w:pPr>
              <w:spacing w:line="36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60001C" w:rsidRDefault="0060001C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>36</w:t>
            </w:r>
          </w:p>
        </w:tc>
      </w:tr>
    </w:tbl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</w:p>
    <w:p w:rsidR="0060001C" w:rsidRDefault="0060001C" w:rsidP="0060001C">
      <w:pPr>
        <w:rPr>
          <w:rFonts w:ascii="Times New Roman" w:hAnsi="Times New Roman"/>
          <w:sz w:val="20"/>
          <w:szCs w:val="20"/>
        </w:rPr>
        <w:sectPr w:rsidR="0060001C"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60001C" w:rsidRDefault="0060001C" w:rsidP="0060001C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lastRenderedPageBreak/>
        <w:t xml:space="preserve">1. ПАСПОРТ  ПРОГРАММЫ ПРОФЕССИОНАЛЬНОГО МОДУЛЯ  ПМ.04. </w:t>
      </w:r>
      <w:r>
        <w:rPr>
          <w:rFonts w:ascii="Times New Roman" w:hAnsi="Times New Roman" w:cs="Times New Roman"/>
          <w:b/>
        </w:rPr>
        <w:t>Выполнение работ профессиям 19006 Машинист буровой установки (ПС)  и 14388 Машинист экскаватора</w:t>
      </w:r>
    </w:p>
    <w:p w:rsidR="0060001C" w:rsidRDefault="0060001C" w:rsidP="0060001C">
      <w:pPr>
        <w:keepNext/>
        <w:autoSpaceDE w:val="0"/>
        <w:autoSpaceDN w:val="0"/>
        <w:outlineLvl w:val="0"/>
        <w:rPr>
          <w:rFonts w:ascii="Times New Roman" w:hAnsi="Times New Roman"/>
          <w:b/>
          <w:sz w:val="20"/>
          <w:szCs w:val="20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1.1. Область применения программы</w:t>
      </w:r>
    </w:p>
    <w:p w:rsidR="0060001C" w:rsidRDefault="0060001C" w:rsidP="0060001C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Рабочая  программа профессионального модуля </w:t>
      </w:r>
      <w:r>
        <w:rPr>
          <w:rFonts w:ascii="Times New Roman" w:hAnsi="Times New Roman" w:cs="Mangal"/>
          <w:bCs/>
          <w:sz w:val="20"/>
          <w:szCs w:val="20"/>
          <w:lang w:bidi="mr-IN"/>
        </w:rPr>
        <w:t xml:space="preserve">ПМ.04 </w:t>
      </w:r>
      <w:r>
        <w:rPr>
          <w:rFonts w:ascii="Times New Roman" w:hAnsi="Times New Roman" w:cs="Times New Roman"/>
          <w:sz w:val="20"/>
          <w:szCs w:val="20"/>
        </w:rPr>
        <w:t>Выполнение работ по одной или нескольким профессия рабочих, должностям служащих</w:t>
      </w:r>
      <w:r>
        <w:rPr>
          <w:rFonts w:ascii="Times New Roman" w:hAnsi="Times New Roman"/>
          <w:sz w:val="20"/>
          <w:szCs w:val="20"/>
        </w:rPr>
        <w:t xml:space="preserve"> – является частью основной профессиональной образовательной программы в соответствии с ФГОС по специальности СПО 21.02.15 «Открытые горные работы» при освоении профессий 19006 </w:t>
      </w:r>
      <w:r>
        <w:rPr>
          <w:rFonts w:ascii="Times New Roman" w:hAnsi="Times New Roman" w:cs="Times New Roman"/>
          <w:sz w:val="20"/>
          <w:szCs w:val="20"/>
        </w:rPr>
        <w:t xml:space="preserve">Машинист буровой установки (ПС)  и 14388 Машинист экскаватора (ФГОС </w:t>
      </w:r>
      <w:r>
        <w:rPr>
          <w:rFonts w:ascii="Times New Roman" w:hAnsi="Times New Roman"/>
          <w:sz w:val="20"/>
          <w:szCs w:val="20"/>
        </w:rPr>
        <w:t xml:space="preserve"> в части освоения основного вида профессиональной деятельности (ВПД): обслуживание и эксплуатация экскаватора и выполнение</w:t>
      </w:r>
      <w:proofErr w:type="gramEnd"/>
      <w:r>
        <w:rPr>
          <w:rFonts w:ascii="Times New Roman" w:hAnsi="Times New Roman"/>
          <w:sz w:val="20"/>
          <w:szCs w:val="20"/>
        </w:rPr>
        <w:t xml:space="preserve"> механизированных работ с применением буровой установки: </w:t>
      </w:r>
    </w:p>
    <w:p w:rsidR="0060001C" w:rsidRDefault="0060001C" w:rsidP="0060001C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соответствующих профессиональных компетенций по профессии </w:t>
      </w:r>
      <w:r>
        <w:rPr>
          <w:rFonts w:ascii="Times New Roman" w:hAnsi="Times New Roman"/>
          <w:b/>
          <w:sz w:val="20"/>
          <w:szCs w:val="20"/>
        </w:rPr>
        <w:t>«Машинист экскаватора»</w:t>
      </w:r>
    </w:p>
    <w:p w:rsidR="0060001C" w:rsidRDefault="0060001C" w:rsidP="0060001C">
      <w:pPr>
        <w:pStyle w:val="Style15"/>
        <w:spacing w:line="276" w:lineRule="auto"/>
        <w:ind w:firstLine="567"/>
        <w:jc w:val="both"/>
        <w:rPr>
          <w:rStyle w:val="FontStyle32"/>
          <w:rFonts w:ascii="Times New Roman" w:hAnsi="Times New Roman" w:cs="Times New Roman"/>
        </w:rPr>
      </w:pPr>
      <w:r>
        <w:rPr>
          <w:rStyle w:val="FontStyle32"/>
          <w:rFonts w:ascii="Times New Roman" w:hAnsi="Times New Roman" w:cs="Times New Roman"/>
        </w:rPr>
        <w:t>ПК 4.1. Управлять экскаватором.</w:t>
      </w:r>
    </w:p>
    <w:p w:rsidR="0060001C" w:rsidRDefault="0060001C" w:rsidP="0060001C">
      <w:pPr>
        <w:pStyle w:val="Style15"/>
        <w:spacing w:line="276" w:lineRule="auto"/>
        <w:ind w:firstLine="567"/>
        <w:jc w:val="both"/>
        <w:rPr>
          <w:rStyle w:val="FontStyle32"/>
          <w:rFonts w:ascii="Times New Roman" w:hAnsi="Times New Roman" w:cs="Times New Roman"/>
        </w:rPr>
      </w:pPr>
      <w:r>
        <w:rPr>
          <w:rStyle w:val="FontStyle32"/>
          <w:rFonts w:ascii="Times New Roman" w:hAnsi="Times New Roman" w:cs="Times New Roman"/>
        </w:rPr>
        <w:t xml:space="preserve">ПК 4.2. Вести технологический процесс экскавации и </w:t>
      </w:r>
      <w:proofErr w:type="spellStart"/>
      <w:r>
        <w:rPr>
          <w:rStyle w:val="FontStyle32"/>
          <w:rFonts w:ascii="Times New Roman" w:hAnsi="Times New Roman" w:cs="Times New Roman"/>
        </w:rPr>
        <w:t>переэкскавации</w:t>
      </w:r>
      <w:proofErr w:type="spellEnd"/>
      <w:r>
        <w:rPr>
          <w:rStyle w:val="FontStyle32"/>
          <w:rFonts w:ascii="Times New Roman" w:hAnsi="Times New Roman" w:cs="Times New Roman"/>
        </w:rPr>
        <w:t xml:space="preserve"> горной массы.</w:t>
      </w:r>
    </w:p>
    <w:p w:rsidR="0060001C" w:rsidRDefault="0060001C" w:rsidP="0060001C">
      <w:pPr>
        <w:pStyle w:val="Style15"/>
        <w:spacing w:line="276" w:lineRule="auto"/>
        <w:ind w:firstLine="567"/>
        <w:jc w:val="both"/>
        <w:rPr>
          <w:rStyle w:val="FontStyle32"/>
          <w:rFonts w:ascii="Times New Roman" w:hAnsi="Times New Roman" w:cs="Times New Roman"/>
        </w:rPr>
      </w:pPr>
      <w:r>
        <w:rPr>
          <w:rStyle w:val="FontStyle32"/>
          <w:rFonts w:ascii="Times New Roman" w:hAnsi="Times New Roman" w:cs="Times New Roman"/>
        </w:rPr>
        <w:t>ПК 4.3. Производить техническое обслуживание и ремонт экскаватора.</w:t>
      </w:r>
    </w:p>
    <w:p w:rsidR="0060001C" w:rsidRDefault="0060001C" w:rsidP="0060001C">
      <w:pPr>
        <w:pStyle w:val="Style15"/>
        <w:spacing w:line="276" w:lineRule="auto"/>
        <w:ind w:firstLine="567"/>
        <w:jc w:val="both"/>
        <w:rPr>
          <w:rStyle w:val="FontStyle32"/>
          <w:rFonts w:ascii="Times New Roman" w:hAnsi="Times New Roman" w:cs="Times New Roman"/>
        </w:rPr>
      </w:pPr>
      <w:r>
        <w:rPr>
          <w:rStyle w:val="FontStyle32"/>
          <w:rFonts w:ascii="Times New Roman" w:hAnsi="Times New Roman" w:cs="Times New Roman"/>
        </w:rPr>
        <w:t>ПК 4.4. Работать в электроустановках</w:t>
      </w:r>
    </w:p>
    <w:p w:rsidR="0060001C" w:rsidRDefault="0060001C" w:rsidP="0060001C">
      <w:pPr>
        <w:pStyle w:val="Style15"/>
        <w:spacing w:line="276" w:lineRule="auto"/>
        <w:ind w:firstLine="567"/>
        <w:jc w:val="both"/>
      </w:pPr>
    </w:p>
    <w:p w:rsidR="0060001C" w:rsidRDefault="0060001C" w:rsidP="0060001C">
      <w:pPr>
        <w:pStyle w:val="Style15"/>
        <w:spacing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 трудовых функций по профессии </w:t>
      </w:r>
      <w:r>
        <w:rPr>
          <w:rFonts w:ascii="Times New Roman" w:hAnsi="Times New Roman"/>
          <w:b/>
          <w:sz w:val="20"/>
          <w:szCs w:val="20"/>
        </w:rPr>
        <w:t>«Машинист буровой установки»</w:t>
      </w:r>
      <w:r>
        <w:rPr>
          <w:rFonts w:ascii="Times New Roman" w:hAnsi="Times New Roman"/>
          <w:sz w:val="20"/>
          <w:szCs w:val="20"/>
        </w:rPr>
        <w:t>:</w:t>
      </w:r>
    </w:p>
    <w:p w:rsidR="0060001C" w:rsidRDefault="0060001C" w:rsidP="0060001C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ТФ 4. 1. Выполнение механизированных работ средней сложности буровой установкой грузоподъемностью на крюке до 1,5 т и самоходным станком вращательного бурения с двигателем мощностью до 50 кВт.</w:t>
      </w:r>
    </w:p>
    <w:p w:rsidR="0060001C" w:rsidRDefault="0060001C" w:rsidP="0060001C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ТФ 4. 2. Выполнение ежесменного и периодического технического обслуживания буровой установки</w:t>
      </w:r>
    </w:p>
    <w:p w:rsidR="0060001C" w:rsidRDefault="0060001C" w:rsidP="0060001C">
      <w:pPr>
        <w:pStyle w:val="ConsPlusNormal"/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грузоподъемностью на крюке до 1,5 т и самоходного станка вращательного бурения с двигателем мощностью до 50 кВт.</w:t>
      </w:r>
    </w:p>
    <w:p w:rsidR="0060001C" w:rsidRDefault="0060001C" w:rsidP="0060001C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Программа профессионального модуля может быть использована </w:t>
      </w:r>
      <w:proofErr w:type="spellStart"/>
      <w:r>
        <w:rPr>
          <w:rFonts w:ascii="Times New Roman" w:hAnsi="Times New Roman"/>
          <w:sz w:val="20"/>
          <w:szCs w:val="20"/>
        </w:rPr>
        <w:t>вдополнительном</w:t>
      </w:r>
      <w:proofErr w:type="spellEnd"/>
      <w:r>
        <w:rPr>
          <w:rFonts w:ascii="Times New Roman" w:hAnsi="Times New Roman"/>
          <w:sz w:val="20"/>
          <w:szCs w:val="20"/>
        </w:rPr>
        <w:t xml:space="preserve"> профессиональном </w:t>
      </w:r>
      <w:proofErr w:type="gramStart"/>
      <w:r>
        <w:rPr>
          <w:rFonts w:ascii="Times New Roman" w:hAnsi="Times New Roman"/>
          <w:sz w:val="20"/>
          <w:szCs w:val="20"/>
        </w:rPr>
        <w:t>образовании</w:t>
      </w:r>
      <w:proofErr w:type="gramEnd"/>
      <w:r>
        <w:rPr>
          <w:rFonts w:ascii="Times New Roman" w:hAnsi="Times New Roman"/>
          <w:sz w:val="20"/>
          <w:szCs w:val="20"/>
        </w:rPr>
        <w:t xml:space="preserve"> и профессиональной подготовке работников горной промышленности по профессиям, машинист экскаватора, машинист буровой установки.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20"/>
        <w:jc w:val="both"/>
        <w:rPr>
          <w:rFonts w:ascii="Times New Roman" w:hAnsi="Times New Roman"/>
          <w:i/>
          <w:sz w:val="20"/>
          <w:szCs w:val="20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по профессии Машинист экскаватора  должен: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иметь практический опыт: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управления экскаватором при экскавации и передвижении;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планировки забоя, верхней и нижней площадок уступа;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ведения вскрышных работ по мягким породам боковым забоем с разгрузкой на борт или в отвал в соответствии с технологической картой;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ведения разработки забоя </w:t>
      </w:r>
      <w:proofErr w:type="gramStart"/>
      <w:r>
        <w:rPr>
          <w:rFonts w:ascii="Times New Roman" w:hAnsi="Times New Roman"/>
          <w:sz w:val="20"/>
          <w:szCs w:val="20"/>
        </w:rPr>
        <w:t>по взорванной горной массе боковым забоем с разгрузкой в транспортные средства в соответствии с технологической картой</w:t>
      </w:r>
      <w:proofErr w:type="gramEnd"/>
      <w:r>
        <w:rPr>
          <w:rFonts w:ascii="Times New Roman" w:hAnsi="Times New Roman"/>
          <w:sz w:val="20"/>
          <w:szCs w:val="20"/>
        </w:rPr>
        <w:t>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приема и укладки породы на отвале в соответствии с технологической картой;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осмотра оборудования перед началом работ и в конце смены;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производства работ по смазке узлов и механизмов экскаватора;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участия в ремонте экскаватора;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разборки-сборки отдельных узлов экскаватора;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наблюдения за питающим кабелем, переноса кабеля по необходимости во избежание его натяжения и обрыва;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оперативного переключения;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производства технического обслуживания и ремонта электрооборудования экскаватора;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осмотра ячеек и вмонтированного в них оборудования;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заполнения журнала приема-сдачи смены;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заполнения оперативного журнала осмотра электрооборудования;</w:t>
      </w:r>
    </w:p>
    <w:p w:rsidR="0060001C" w:rsidRDefault="0060001C" w:rsidP="0060001C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выполнение </w:t>
      </w:r>
      <w:proofErr w:type="spellStart"/>
      <w:r>
        <w:rPr>
          <w:rFonts w:ascii="Times New Roman" w:hAnsi="Times New Roman"/>
          <w:sz w:val="20"/>
          <w:szCs w:val="20"/>
        </w:rPr>
        <w:t>стропальных</w:t>
      </w:r>
      <w:proofErr w:type="spellEnd"/>
      <w:r>
        <w:rPr>
          <w:rFonts w:ascii="Times New Roman" w:hAnsi="Times New Roman"/>
          <w:sz w:val="20"/>
          <w:szCs w:val="20"/>
        </w:rPr>
        <w:t xml:space="preserve"> и такелажных работ при ремонте экскаваторов.</w:t>
      </w:r>
    </w:p>
    <w:p w:rsidR="0060001C" w:rsidRDefault="0060001C" w:rsidP="0060001C">
      <w:p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уметь: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управлять экскаватором в процессе ведения горных работ в соответствии с требованиями правил безопасности;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перемещать, перегонять экскаватор в процессе работы;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совмещать операции рабочего цикла, сокращать время цикла при экскавации;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регулировать ходовые механизмы;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вести технически правильную разработку забоя в соответствии с требованиями технической документации и правил безопасности при ведении горных работ;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эффективно использовать экскаватор;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вести послойную разработку грунта;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селективную разработку забоя;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выемку полезного ископаемого по сортам;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погрузку полезного ископаемого и породы в железнодорожные вагоны, думпкары, на платформы, автомашины, конвейер и в бункер;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укладку породы в выработанном пространстве и на отвале;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профилирование трассы экскаватора, очистку от породы транспортных средств и железнодорожных путей;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пользоваться средствами индивидуальной защиты;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проверку наличия смазки в узлах и деталях экскаватора;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производить смазку основных узлов экскаватора при помощи шприца и </w:t>
      </w:r>
      <w:proofErr w:type="spellStart"/>
      <w:r>
        <w:rPr>
          <w:rFonts w:ascii="Times New Roman" w:hAnsi="Times New Roman"/>
          <w:sz w:val="20"/>
          <w:szCs w:val="20"/>
        </w:rPr>
        <w:t>солидолонагнетателя</w:t>
      </w:r>
      <w:proofErr w:type="spellEnd"/>
      <w:r>
        <w:rPr>
          <w:rFonts w:ascii="Times New Roman" w:hAnsi="Times New Roman"/>
          <w:sz w:val="20"/>
          <w:szCs w:val="20"/>
        </w:rPr>
        <w:t>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наблюдать за показаниями средств измерений, прочностью канатов, креплением двигателей, тормозными устройствами;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проверять наличие заземления и производить включение в сеть силового кабеля;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разборку и сборку основных узлов экскаватора средствами механизации разборочно-сборочных работ;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следить за питающим кабелем, не допуская его натяжения во избежание обрыва;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оперативные переключения в процессе работы экскаватора;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производить техническое обслуживание и ремонт электрооборудования экскаватора, оборудования </w:t>
      </w:r>
      <w:proofErr w:type="spellStart"/>
      <w:r>
        <w:rPr>
          <w:rFonts w:ascii="Times New Roman" w:hAnsi="Times New Roman"/>
          <w:sz w:val="20"/>
          <w:szCs w:val="20"/>
        </w:rPr>
        <w:t>распредустройств</w:t>
      </w:r>
      <w:proofErr w:type="spellEnd"/>
      <w:r>
        <w:rPr>
          <w:rFonts w:ascii="Times New Roman" w:hAnsi="Times New Roman"/>
          <w:sz w:val="20"/>
          <w:szCs w:val="20"/>
        </w:rPr>
        <w:t xml:space="preserve"> в соответствии с требованиями правил технической эксплуатации электроустановок потребителей;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вести оперативный журнал записи результатов осмотров, ревизий и ремонтов электрооборудования;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вести журнал приема-сдачи смены (сведения о состоянии экскаватора и его отдельных узлов);</w:t>
      </w:r>
    </w:p>
    <w:p w:rsidR="0060001C" w:rsidRDefault="0060001C" w:rsidP="0060001C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работать с технологической картой (паспортом) на ведение горных работ, контролировать ее наличие на экскаваторе.</w:t>
      </w:r>
    </w:p>
    <w:p w:rsidR="0060001C" w:rsidRDefault="0060001C" w:rsidP="0060001C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знать: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основы электротехники и электроники;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классификацию горных выработок;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общие сведения о технологии ведения горных работ;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способы проветривания и осушения горных выработок;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безопасности при ведении горных и взрывных работ;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автоматические системы управления;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назначение и устройство механического оборудования экскаваторов: поворотной платформы, подъемного механизма, поворотного механизма, ходового оборудования;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назначение и устройство рабочего оборудования одноковшовых экскаваторов: стрелы, рукояти, ковша;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электрическое оборудование экскаваторов: классификацию типов силового оборудования одноковшовых экскаваторов, условия работы привода экскаватора, питание экскаватора электроэнергией;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принципиальную и коммутационную электрические схемы экскаватора;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преобразовательный агрегат экскаватора, система </w:t>
      </w:r>
      <w:proofErr w:type="gramStart"/>
      <w:r>
        <w:rPr>
          <w:rFonts w:ascii="Times New Roman" w:hAnsi="Times New Roman"/>
          <w:sz w:val="20"/>
          <w:szCs w:val="20"/>
        </w:rPr>
        <w:t>Г-Д</w:t>
      </w:r>
      <w:proofErr w:type="gramEnd"/>
      <w:r>
        <w:rPr>
          <w:rFonts w:ascii="Times New Roman" w:hAnsi="Times New Roman"/>
          <w:sz w:val="20"/>
          <w:szCs w:val="20"/>
        </w:rPr>
        <w:t>, электропривод по системе Г-Д;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области применения, достоинства и недостатки системы управления экскаватором: рычажной, гидравлической, пневматической, электрической, электрогидравлической, электропневматической;</w:t>
      </w:r>
      <w:proofErr w:type="gramEnd"/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назначение и устройство электроаппаратуры управления: </w:t>
      </w:r>
      <w:proofErr w:type="spellStart"/>
      <w:r>
        <w:rPr>
          <w:rFonts w:ascii="Times New Roman" w:hAnsi="Times New Roman"/>
          <w:sz w:val="20"/>
          <w:szCs w:val="20"/>
        </w:rPr>
        <w:t>командоконтроллеров</w:t>
      </w:r>
      <w:proofErr w:type="spellEnd"/>
      <w:r>
        <w:rPr>
          <w:rFonts w:ascii="Times New Roman" w:hAnsi="Times New Roman"/>
          <w:sz w:val="20"/>
          <w:szCs w:val="20"/>
        </w:rPr>
        <w:t>, переключателей, кнопок управления, пульта управления;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электрические схемы управления экскаватором;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рабочий и теоретический цикл экскаватора, приемы сокращения времени рабочего цикла;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основные сведения о ведении открытых горных работ и горно-геологическую характеристику участка (разреза);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признаки оползневых явлений;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физико-механические свойства разрабатываемых пород и отличие полезных ископаемых от породы;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область применения экскаваторов с различным рабочим оборудованием: механических лопат, драглайнов;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рабочие размеры основных типов экскаваторов;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методы применения различных способов экскавации в зависимости от системы и условий разработки;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порядок и последовательность разработки забоя в мягких грунтах;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особенности работы экскаваторов в забое по скальным и мерзлым породам;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особенности и меры по обеспечению работы экскаватора в подтопляемом забое и опасных зонах;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организацию работы </w:t>
      </w:r>
      <w:proofErr w:type="spellStart"/>
      <w:r>
        <w:rPr>
          <w:rFonts w:ascii="Times New Roman" w:hAnsi="Times New Roman"/>
          <w:sz w:val="20"/>
          <w:szCs w:val="20"/>
        </w:rPr>
        <w:t>мехлопаты</w:t>
      </w:r>
      <w:proofErr w:type="spellEnd"/>
      <w:r>
        <w:rPr>
          <w:rFonts w:ascii="Times New Roman" w:hAnsi="Times New Roman"/>
          <w:sz w:val="20"/>
          <w:szCs w:val="20"/>
        </w:rPr>
        <w:t xml:space="preserve"> и драглайна;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организацию спаренной работы мощных драглайнов и </w:t>
      </w:r>
      <w:proofErr w:type="spellStart"/>
      <w:r>
        <w:rPr>
          <w:rFonts w:ascii="Times New Roman" w:hAnsi="Times New Roman"/>
          <w:sz w:val="20"/>
          <w:szCs w:val="20"/>
        </w:rPr>
        <w:t>мехлопат</w:t>
      </w:r>
      <w:proofErr w:type="spellEnd"/>
      <w:r>
        <w:rPr>
          <w:rFonts w:ascii="Times New Roman" w:hAnsi="Times New Roman"/>
          <w:sz w:val="20"/>
          <w:szCs w:val="20"/>
        </w:rPr>
        <w:t>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схемы работы прямой лопаты и драглайна;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схемы подачи автосамосвалов под погрузку;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теоретическую, техническую и эксплуатационную производительность экскаваторов и ее определение;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опасные и вредные производственные факторы, аварии, инциденты на горном участке;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безопасности при разработке месторождений открытым способом;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действия машиниста экскаватора в аварийных ситуациях;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необходимые условия для безотказной работы экскаватора;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эксплуатации и ремонта экскаваторов;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гидравлическую и пневматическую систему экскаваторов;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устройство и характеристику оборудования </w:t>
      </w:r>
      <w:proofErr w:type="spellStart"/>
      <w:r>
        <w:rPr>
          <w:rFonts w:ascii="Times New Roman" w:hAnsi="Times New Roman"/>
          <w:sz w:val="20"/>
          <w:szCs w:val="20"/>
        </w:rPr>
        <w:t>гидросистемы</w:t>
      </w:r>
      <w:proofErr w:type="spellEnd"/>
      <w:r>
        <w:rPr>
          <w:rFonts w:ascii="Times New Roman" w:hAnsi="Times New Roman"/>
          <w:sz w:val="20"/>
          <w:szCs w:val="20"/>
        </w:rPr>
        <w:t>: насосных установок, трубопровода, фильтра, предохранительного клапана, золотника, рабочих цилиндров;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схему </w:t>
      </w:r>
      <w:proofErr w:type="spellStart"/>
      <w:r>
        <w:rPr>
          <w:rFonts w:ascii="Times New Roman" w:hAnsi="Times New Roman"/>
          <w:sz w:val="20"/>
          <w:szCs w:val="20"/>
        </w:rPr>
        <w:t>гидроуправления</w:t>
      </w:r>
      <w:proofErr w:type="spellEnd"/>
      <w:r>
        <w:rPr>
          <w:rFonts w:ascii="Times New Roman" w:hAnsi="Times New Roman"/>
          <w:sz w:val="20"/>
          <w:szCs w:val="20"/>
        </w:rPr>
        <w:t xml:space="preserve"> механизмами;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пневматическую систему одноковшовых экскаваторов-драглайнов;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назначение </w:t>
      </w:r>
      <w:proofErr w:type="spellStart"/>
      <w:r>
        <w:rPr>
          <w:rFonts w:ascii="Times New Roman" w:hAnsi="Times New Roman"/>
          <w:sz w:val="20"/>
          <w:szCs w:val="20"/>
        </w:rPr>
        <w:t>пневмосистемы</w:t>
      </w:r>
      <w:proofErr w:type="spellEnd"/>
      <w:r>
        <w:rPr>
          <w:rFonts w:ascii="Times New Roman" w:hAnsi="Times New Roman"/>
          <w:sz w:val="20"/>
          <w:szCs w:val="20"/>
        </w:rPr>
        <w:t xml:space="preserve"> на экскаваторе;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возможные неисправности в работе пневматической системы, способы их предупреждения и устранения;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основные сведения о смазке одноковшовых экскаваторов;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значение смазки для правильной эксплуатации экскаватора;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характеристику смазочных масел по вязкости, химическому составу, сорта масел, применяемых на экскаваторе, заменителей;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систему планово-предупредительного ремонта экскаваторов, ее сущность и значение для организации правильной эксплуатации машин;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виды ремонта экскаваторов: текущий, годовой, средний и капитальный;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содержание и объем отдельных видов </w:t>
      </w:r>
      <w:proofErr w:type="gramStart"/>
      <w:r>
        <w:rPr>
          <w:rFonts w:ascii="Times New Roman" w:hAnsi="Times New Roman"/>
          <w:sz w:val="20"/>
          <w:szCs w:val="20"/>
        </w:rPr>
        <w:t>ремонта</w:t>
      </w:r>
      <w:proofErr w:type="gramEnd"/>
      <w:r>
        <w:rPr>
          <w:rFonts w:ascii="Times New Roman" w:hAnsi="Times New Roman"/>
          <w:sz w:val="20"/>
          <w:szCs w:val="20"/>
        </w:rPr>
        <w:t xml:space="preserve"> и их периодичность, узловой метод ремонта;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составления технической документации на ремонт машин и механизмов;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технологию ремонта машин, понятие технологического процесса ремонта экскаваторов;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принципы разборки экскаваторов на узлы, разборки узлов на детали;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приемы и условия применения при разборочных работах талей, блоков, ручных лебедок, гидравлических и механических домкратов;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очистки и мойки деталей;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безопасности при обслуживании и ремонте экскаваторов;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устройство и марки кабелей, коробки изоляторов;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устройство высоковольтного токоприемника;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высоковольтное распределительное устройство;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высоковольтный разъединитель;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масляный выключатель, высоковольтные предохранители;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назначение и основные виды распределительных устройств: открытых (ОРУ), закрытых (ЗРУ), комплектных внутренней и наружной установки (КРУ и КРУН);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последовательность операций с коммутационными аппаратами при включении и отключении ячеек с масляными и вакуумными выключателями;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порядок действия с коммутационными аппаратами при неисправности блокировки;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техническое обслуживание распределительных устройств, сроки периодических и внеочередных осмотров;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возможные неисправности электрического оборудования и их основные причины;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безопасности при обслуживании электроустановок экскаватора;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межотраслевую инструкцию по охране труда для машиниста экскаватора;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межотраслевые правила охраны труда при эксплуатации электроустановок;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технической эксплуатации электроустановок потребителей;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виды технической документации, находящиеся на экскаваторе;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порядок утверждения, согласования и ознакомления с технической документацией;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требования правил безопасности к технической документации;</w:t>
      </w:r>
    </w:p>
    <w:p w:rsidR="0060001C" w:rsidRDefault="0060001C" w:rsidP="0060001C">
      <w:pPr>
        <w:numPr>
          <w:ilvl w:val="0"/>
          <w:numId w:val="3"/>
        </w:num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ведения установленной документации</w:t>
      </w:r>
    </w:p>
    <w:p w:rsidR="0060001C" w:rsidRDefault="0060001C" w:rsidP="0060001C">
      <w:pPr>
        <w:tabs>
          <w:tab w:val="left" w:pos="142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 соответствующими трудовыми функциями обучающийся в ходе освоения профессионального модуля по профессии </w:t>
      </w:r>
      <w:r>
        <w:rPr>
          <w:rFonts w:ascii="Times New Roman" w:hAnsi="Times New Roman"/>
          <w:b/>
          <w:sz w:val="20"/>
          <w:szCs w:val="20"/>
        </w:rPr>
        <w:t>Машинист буровой установки</w:t>
      </w:r>
      <w:r>
        <w:rPr>
          <w:rFonts w:ascii="Times New Roman" w:hAnsi="Times New Roman"/>
          <w:sz w:val="20"/>
          <w:szCs w:val="20"/>
        </w:rPr>
        <w:t xml:space="preserve">  должен: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иметь практический опыт: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перемещения буровой установки с двигателем мощностью до 50 кВт к месту бурения;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технологической настройки систем и рабочего оборудования буровой установки с двигателем мощностью до 50 кВт перед началом работы;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выполнения работ по бурению и расширению скважин;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регулировки систем и рабочего оборудования буровой установки с двигателем мощностью до 0 к</w:t>
      </w:r>
      <w:proofErr w:type="gramStart"/>
      <w:r>
        <w:rPr>
          <w:rFonts w:ascii="Times New Roman" w:hAnsi="Times New Roman"/>
          <w:sz w:val="20"/>
          <w:szCs w:val="20"/>
        </w:rPr>
        <w:t>Вт в  пр</w:t>
      </w:r>
      <w:proofErr w:type="gramEnd"/>
      <w:r>
        <w:rPr>
          <w:rFonts w:ascii="Times New Roman" w:hAnsi="Times New Roman"/>
          <w:sz w:val="20"/>
          <w:szCs w:val="20"/>
        </w:rPr>
        <w:t>оцессе выполнения работ;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приемки буровой установки с двигателем мощностью до 50 кВт в начале работы;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выполнения общей проверки работоспособности агрегатов и механизмов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устранения  незначительных неисправностей в работе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контроля заправки и дозаправки буровой установки с двигателем мощностью до 50 кВт топливом, маслом, охлаждающей и специальными жидкостями;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монтажа и демонтажа сменного навесного оборудования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сдачи буровой установки с двигателем мощностью до 50 кВт при окончании работы.</w:t>
      </w:r>
    </w:p>
    <w:p w:rsidR="0060001C" w:rsidRDefault="0060001C" w:rsidP="0060001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Уметь: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сопровождать буровую установку с двигателем мощностью до 50 кВт к месту проведения работ;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соблюдать правила дорожного движения;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осуществлять пробный запуск буровой установки с двигателем мощностью до 50 кВт с целью выявления возможной неисправности машины;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запускать буровую установку с двигателем мощностью до 50 кВт </w:t>
      </w:r>
      <w:proofErr w:type="spellStart"/>
      <w:r>
        <w:rPr>
          <w:rFonts w:ascii="Times New Roman" w:hAnsi="Times New Roman"/>
          <w:sz w:val="20"/>
          <w:szCs w:val="20"/>
        </w:rPr>
        <w:t>приразличном</w:t>
      </w:r>
      <w:proofErr w:type="spellEnd"/>
      <w:r>
        <w:rPr>
          <w:rFonts w:ascii="Times New Roman" w:hAnsi="Times New Roman"/>
          <w:sz w:val="20"/>
          <w:szCs w:val="20"/>
        </w:rPr>
        <w:t xml:space="preserve"> ее температурном</w:t>
      </w:r>
      <w:proofErr w:type="gramEnd"/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планировать и расчищать площадки для установки бурового оборудования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монтаж и демонтаж бурового оборудования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устанавливать и проводить наладку бурового оборудования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разметку скважин согласно паспорту на буровые работы;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установку и смену буров, долот и буровых коронок;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спуск, подъем, наращивание штанг и извлечение труб;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цементацию, тампонаж и крепление скважин обсадными трубами;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приготавливать промывочные жидкости и </w:t>
      </w:r>
      <w:proofErr w:type="spellStart"/>
      <w:r>
        <w:rPr>
          <w:rFonts w:ascii="Times New Roman" w:hAnsi="Times New Roman"/>
          <w:sz w:val="20"/>
          <w:szCs w:val="20"/>
        </w:rPr>
        <w:t>тампонажные</w:t>
      </w:r>
      <w:proofErr w:type="spellEnd"/>
      <w:r>
        <w:rPr>
          <w:rFonts w:ascii="Times New Roman" w:hAnsi="Times New Roman"/>
          <w:sz w:val="20"/>
          <w:szCs w:val="20"/>
        </w:rPr>
        <w:t xml:space="preserve"> смеси</w:t>
      </w:r>
      <w:proofErr w:type="gramStart"/>
      <w:r>
        <w:rPr>
          <w:rFonts w:ascii="Times New Roman" w:hAnsi="Times New Roman"/>
          <w:sz w:val="20"/>
          <w:szCs w:val="20"/>
        </w:rPr>
        <w:t xml:space="preserve"> ;</w:t>
      </w:r>
      <w:proofErr w:type="gramEnd"/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восстанавливать водоотдачу пород в скважинах;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устанавливать фильтры и водоподъемные средства;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освобождать ствол скважины от посторонних предметов и закрывать устья скважины;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отбор керна, бурового шлама, образцов горных пород;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применять в своей деятельности механизмы для спускоподъемных работ (МСП, АСП, АКБ-ЗМ, клиновые захваты);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читать проектную документацию;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задания в соответствии с технологическим процессом производства работ;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контролировать рабочий процесс при возникновении нештатных ситуаций;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соблюдать правила безопасности, строительные нормы и правила;</w:t>
      </w:r>
    </w:p>
    <w:p w:rsidR="0060001C" w:rsidRDefault="0060001C" w:rsidP="0060001C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соблюдать требования охраны труда.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выполнять очистку рабочих органов буровой установки с двигателем мощностью до 50 кВт; 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поддерживать надлежащий внешний вид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проводить визуальный контроль общего технического состояния буровой установки с двигателем мощностью до 50 кВт перед началом работ;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запуск двигателя и контроль его работы;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проверять крепление узлов и механизмов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проверять состояние ходовой части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проверять крепление узлов и механизмов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регулировочные операции при техническом обслуживании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проверять исправность сигнализации и блокировок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контролировать комплектность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получать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топливо-смазочные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материалы;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заправлять машину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топливо-смазочными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материалами и специальными жидкостями с соблюдением экологических требований и требований безопасности;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заполнять документацию по выдаче нефтепродуктов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выполнять монтаж/демонтаж навесного оборудования в соответствии с техническим заданием;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парковать буровую установку с двигателем мощностью до 50 кВт в отведенном месте;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устанавливать рычаги управления движением буровой установки с двигателем мощностью до 50 кВт в нейтральное положение;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выключать двигатель и сбрасывать остаточное давление в гидравлике;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помещать ключ зажигания в установленное надежное место;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применять в работе инструмент, специальное оборудование и приборы для проверки состояния механизмов и систем управления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соблюдать правила технической эксплуатации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соблюдать требования охраны труда, производственной санитарии, </w:t>
      </w:r>
      <w:proofErr w:type="spellStart"/>
      <w:r>
        <w:rPr>
          <w:rFonts w:ascii="Times New Roman" w:hAnsi="Times New Roman"/>
          <w:sz w:val="20"/>
          <w:szCs w:val="20"/>
        </w:rPr>
        <w:t>электробезопасности</w:t>
      </w:r>
      <w:proofErr w:type="spellEnd"/>
      <w:r>
        <w:rPr>
          <w:rFonts w:ascii="Times New Roman" w:hAnsi="Times New Roman"/>
          <w:sz w:val="20"/>
          <w:szCs w:val="20"/>
        </w:rPr>
        <w:t>, пожарной и экологической безопасности;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соблюдать требования инструкции по эксплуатации;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соблюдать правила безопасности при эксплуатации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соблюдать правила внутреннего трудового распорядка</w:t>
      </w:r>
    </w:p>
    <w:p w:rsidR="0060001C" w:rsidRDefault="0060001C" w:rsidP="0060001C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Знать: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транспортирования буровой установки с двигателем 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строительные нормы устройства площадок для установки бурового оборудования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монтажа, демонтажа бурового оборудования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установки и регулирования бурового оборудования с двигателем мощностью до 50 кВт;</w:t>
      </w:r>
    </w:p>
    <w:p w:rsidR="0060001C" w:rsidRPr="007F365E" w:rsidRDefault="0060001C" w:rsidP="0060001C">
      <w:pPr>
        <w:numPr>
          <w:ilvl w:val="0"/>
          <w:numId w:val="6"/>
        </w:numPr>
        <w:rPr>
          <w:rFonts w:ascii="Times New Roman" w:hAnsi="Times New Roman"/>
          <w:b/>
          <w:sz w:val="20"/>
          <w:szCs w:val="20"/>
        </w:rPr>
      </w:pPr>
      <w:r w:rsidRPr="007F365E">
        <w:rPr>
          <w:rFonts w:ascii="Times New Roman" w:hAnsi="Times New Roman"/>
          <w:sz w:val="20"/>
          <w:szCs w:val="20"/>
        </w:rPr>
        <w:t>правила разметки скважин согласно паспорту на буровые работы;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виды, типы и назначение скважин;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способы бурения;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виды и типы буров, долот и буровых коронок, приспособлений и материалов, правила их применения и смены в процессе бурения;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требования, предъявляемые к качеству заправки бурового инструмента в зависимости от крепости буримых горных пород;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физико-механические свойства грунтов и горных пород;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устройство, технические характеристики буровой установки с двигателем мощностью до 50 кВт и ее составных частей;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приема и сдачи смены;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технологические особенности цементации, битумизации, силикатизации, тампонажа и замораживания скважин;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назначение, состав, способы приготовления и обработки промывочных жидкостей, </w:t>
      </w:r>
      <w:proofErr w:type="spellStart"/>
      <w:r>
        <w:rPr>
          <w:rFonts w:ascii="Times New Roman" w:hAnsi="Times New Roman"/>
          <w:sz w:val="20"/>
          <w:szCs w:val="20"/>
        </w:rPr>
        <w:t>понизителей</w:t>
      </w:r>
      <w:proofErr w:type="spellEnd"/>
      <w:r>
        <w:rPr>
          <w:rFonts w:ascii="Times New Roman" w:hAnsi="Times New Roman"/>
          <w:sz w:val="20"/>
          <w:szCs w:val="20"/>
        </w:rPr>
        <w:t xml:space="preserve"> крепости горных пород и сложных инъекционных растворов;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промывочные жидкости и способы их применения;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конструкция </w:t>
      </w:r>
      <w:proofErr w:type="spellStart"/>
      <w:r>
        <w:rPr>
          <w:rFonts w:ascii="Times New Roman" w:hAnsi="Times New Roman"/>
          <w:sz w:val="20"/>
          <w:szCs w:val="20"/>
        </w:rPr>
        <w:t>ловильного</w:t>
      </w:r>
      <w:proofErr w:type="spellEnd"/>
      <w:r>
        <w:rPr>
          <w:rFonts w:ascii="Times New Roman" w:hAnsi="Times New Roman"/>
          <w:sz w:val="20"/>
          <w:szCs w:val="20"/>
        </w:rPr>
        <w:t xml:space="preserve"> инструмента (метчиков, колоколов, </w:t>
      </w:r>
      <w:proofErr w:type="spellStart"/>
      <w:r>
        <w:rPr>
          <w:rFonts w:ascii="Times New Roman" w:hAnsi="Times New Roman"/>
          <w:sz w:val="20"/>
          <w:szCs w:val="20"/>
        </w:rPr>
        <w:t>овершотов</w:t>
      </w:r>
      <w:proofErr w:type="spellEnd"/>
      <w:r>
        <w:rPr>
          <w:rFonts w:ascii="Times New Roman" w:hAnsi="Times New Roman"/>
          <w:sz w:val="20"/>
          <w:szCs w:val="20"/>
        </w:rPr>
        <w:t>, фрезеров, удочек) и способы их применения;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государственной регистрации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производственной и технической эксплуатации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способы аварийного прекращения работы буровой установки с двигателем мощностью до 50 кВт и </w:t>
      </w:r>
      <w:proofErr w:type="spellStart"/>
      <w:r>
        <w:rPr>
          <w:rFonts w:ascii="Times New Roman" w:hAnsi="Times New Roman"/>
          <w:sz w:val="20"/>
          <w:szCs w:val="20"/>
        </w:rPr>
        <w:t>мотобура</w:t>
      </w:r>
      <w:proofErr w:type="spellEnd"/>
      <w:r>
        <w:rPr>
          <w:rFonts w:ascii="Times New Roman" w:hAnsi="Times New Roman"/>
          <w:sz w:val="20"/>
          <w:szCs w:val="20"/>
        </w:rPr>
        <w:t>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дорожного движения;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терминология в области бурения и эксплуатации бурильного оборудования;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правила безопасности, требования охраны труда, противопожарной и </w:t>
      </w:r>
      <w:proofErr w:type="spellStart"/>
      <w:r>
        <w:rPr>
          <w:rFonts w:ascii="Times New Roman" w:hAnsi="Times New Roman"/>
          <w:sz w:val="20"/>
          <w:szCs w:val="20"/>
        </w:rPr>
        <w:t>электробезопасности</w:t>
      </w:r>
      <w:proofErr w:type="spellEnd"/>
      <w:r>
        <w:rPr>
          <w:rFonts w:ascii="Times New Roman" w:hAnsi="Times New Roman"/>
          <w:sz w:val="20"/>
          <w:szCs w:val="20"/>
        </w:rPr>
        <w:t>, производственной санитарии при осуществлении буровых работ;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требования инструкции по эксплуатации и порядку подготовки буровой установки с двигателем мощностью до 50 кВт к работе;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перечень операций и технология ежесменного технического обслуживания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основные виды, типы и предназначение инструментов, используемых при обслуживании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устройство, технические характеристики буровой установки с двигателем мощностью до 50 кВт и ее составных частей;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свойства марок и нормы расхода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топливо-смазочных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и других материалов, используемых при техническом обслуживании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устройство технических средств для транспортирования, приема, хранения и заправки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топливо-смазочных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и других материалов, используемых при обслуживании и управлении буровой установки с двигателем мощностью до 50 кВт;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свойства, правила хранения и использования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топливо-смазочных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материалов и технических жидкостей;</w:t>
      </w:r>
    </w:p>
    <w:p w:rsidR="0060001C" w:rsidRDefault="0060001C" w:rsidP="0060001C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Style w:val="FontStyle101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и порядок монтажа, демонтажа, перемещения, подготовки к работе и установки сменного навесного оборудования.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highlight w:val="yellow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1.3. Рекомендуемое количество часов на освоение программы профессионального модуля: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всего – </w:t>
      </w:r>
      <w:r w:rsidRPr="001A3D20">
        <w:rPr>
          <w:rFonts w:ascii="Times New Roman" w:hAnsi="Times New Roman"/>
          <w:color w:val="FF0000"/>
          <w:sz w:val="20"/>
          <w:szCs w:val="20"/>
        </w:rPr>
        <w:t>600</w:t>
      </w:r>
      <w:r>
        <w:rPr>
          <w:rFonts w:ascii="Times New Roman" w:hAnsi="Times New Roman"/>
          <w:sz w:val="20"/>
          <w:szCs w:val="20"/>
        </w:rPr>
        <w:t xml:space="preserve"> часов, в том числе: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максимальной учебной нагрузки </w:t>
      </w:r>
      <w:proofErr w:type="gramStart"/>
      <w:r>
        <w:rPr>
          <w:rFonts w:ascii="Times New Roman" w:hAnsi="Times New Roman"/>
          <w:sz w:val="20"/>
          <w:szCs w:val="20"/>
        </w:rPr>
        <w:t>обучающегося</w:t>
      </w:r>
      <w:proofErr w:type="gramEnd"/>
      <w:r>
        <w:rPr>
          <w:rFonts w:ascii="Times New Roman" w:hAnsi="Times New Roman"/>
          <w:sz w:val="20"/>
          <w:szCs w:val="20"/>
        </w:rPr>
        <w:t xml:space="preserve"> – </w:t>
      </w:r>
      <w:r w:rsidRPr="001A3D20">
        <w:rPr>
          <w:rFonts w:ascii="Times New Roman" w:hAnsi="Times New Roman"/>
          <w:color w:val="FF0000"/>
          <w:sz w:val="20"/>
          <w:szCs w:val="20"/>
        </w:rPr>
        <w:t>240</w:t>
      </w:r>
      <w:r>
        <w:rPr>
          <w:rFonts w:ascii="Times New Roman" w:hAnsi="Times New Roman"/>
          <w:sz w:val="20"/>
          <w:szCs w:val="20"/>
        </w:rPr>
        <w:t xml:space="preserve"> часов, включая: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/>
          <w:sz w:val="20"/>
          <w:szCs w:val="20"/>
        </w:rPr>
        <w:t>обучающегося</w:t>
      </w:r>
      <w:proofErr w:type="gramEnd"/>
      <w:r>
        <w:rPr>
          <w:rFonts w:ascii="Times New Roman" w:hAnsi="Times New Roman"/>
          <w:sz w:val="20"/>
          <w:szCs w:val="20"/>
        </w:rPr>
        <w:t xml:space="preserve"> – </w:t>
      </w:r>
      <w:r w:rsidRPr="001A3D20">
        <w:rPr>
          <w:rFonts w:ascii="Times New Roman" w:hAnsi="Times New Roman"/>
          <w:color w:val="FF0000"/>
          <w:sz w:val="20"/>
          <w:szCs w:val="20"/>
        </w:rPr>
        <w:t>160</w:t>
      </w:r>
      <w:r>
        <w:rPr>
          <w:rFonts w:ascii="Times New Roman" w:hAnsi="Times New Roman"/>
          <w:sz w:val="20"/>
          <w:szCs w:val="20"/>
        </w:rPr>
        <w:t xml:space="preserve"> часов;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самостоятельной работы обучающегося </w:t>
      </w:r>
      <w:r w:rsidRPr="001A3D20">
        <w:rPr>
          <w:rFonts w:ascii="Times New Roman" w:hAnsi="Times New Roman"/>
          <w:color w:val="FF0000"/>
          <w:sz w:val="20"/>
          <w:szCs w:val="20"/>
        </w:rPr>
        <w:t>– 80</w:t>
      </w:r>
      <w:r>
        <w:rPr>
          <w:rFonts w:ascii="Times New Roman" w:hAnsi="Times New Roman"/>
          <w:sz w:val="20"/>
          <w:szCs w:val="20"/>
        </w:rPr>
        <w:t xml:space="preserve"> часа;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учебной практики (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слесарно</w:t>
      </w:r>
      <w:proofErr w:type="spellEnd"/>
      <w:r>
        <w:rPr>
          <w:rFonts w:ascii="Times New Roman" w:hAnsi="Times New Roman"/>
          <w:sz w:val="20"/>
          <w:szCs w:val="20"/>
        </w:rPr>
        <w:t xml:space="preserve"> – механическая</w:t>
      </w:r>
      <w:proofErr w:type="gramEnd"/>
      <w:r>
        <w:rPr>
          <w:rFonts w:ascii="Times New Roman" w:hAnsi="Times New Roman"/>
          <w:sz w:val="20"/>
          <w:szCs w:val="20"/>
        </w:rPr>
        <w:t>) – 72 часа;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практики по освоению рабочей профессии– 288 часов.</w:t>
      </w: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br w:type="page"/>
      </w:r>
      <w:r>
        <w:rPr>
          <w:rFonts w:ascii="Times New Roman" w:hAnsi="Times New Roman"/>
          <w:b/>
          <w:caps/>
          <w:sz w:val="20"/>
          <w:szCs w:val="20"/>
        </w:rPr>
        <w:lastRenderedPageBreak/>
        <w:t xml:space="preserve">2. результаты освоения ПРОФЕССИОНАЛЬНОГО МОДУЛЯ </w:t>
      </w: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>Результатом освоения программы профессионального модуля является овладение обучающимися видом профессиональной деятельности обслуживание и эксплуатация экскаватора и выполнение механизированных работ с применением буровой установки, в том числе профессиональными (ПК) и общими (ОК) компетенциями, трудовыми функциями:</w:t>
      </w:r>
    </w:p>
    <w:p w:rsidR="0060001C" w:rsidRDefault="0060001C" w:rsidP="0060001C">
      <w:pPr>
        <w:ind w:left="-180" w:firstLine="180"/>
        <w:rPr>
          <w:rFonts w:ascii="Times New Roman" w:hAnsi="Times New Roman"/>
          <w:b/>
          <w:bCs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2"/>
        <w:gridCol w:w="8895"/>
      </w:tblGrid>
      <w:tr w:rsidR="0060001C" w:rsidTr="0060001C">
        <w:trPr>
          <w:trHeight w:val="651"/>
        </w:trPr>
        <w:tc>
          <w:tcPr>
            <w:tcW w:w="5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44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32"/>
                <w:rFonts w:ascii="Times New Roman" w:hAnsi="Times New Roman" w:cs="Times New Roman"/>
              </w:rPr>
              <w:t>ПК 4.1.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pStyle w:val="Style15"/>
              <w:jc w:val="both"/>
              <w:rPr>
                <w:rStyle w:val="FontStyle32"/>
                <w:rFonts w:ascii="Times New Roman" w:hAnsi="Times New Roman" w:cs="Times New Roman"/>
              </w:rPr>
            </w:pPr>
            <w:r>
              <w:rPr>
                <w:rStyle w:val="FontStyle32"/>
                <w:rFonts w:ascii="Times New Roman" w:hAnsi="Times New Roman" w:cs="Times New Roman"/>
              </w:rPr>
              <w:t>Управлять экскаватором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32"/>
                <w:rFonts w:ascii="Times New Roman" w:hAnsi="Times New Roman" w:cs="Times New Roman"/>
              </w:rPr>
              <w:t>ПК 4.2.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pStyle w:val="Style15"/>
              <w:jc w:val="both"/>
              <w:rPr>
                <w:rStyle w:val="FontStyle32"/>
                <w:rFonts w:ascii="Times New Roman" w:hAnsi="Times New Roman" w:cs="Times New Roman"/>
              </w:rPr>
            </w:pPr>
            <w:r>
              <w:rPr>
                <w:rStyle w:val="FontStyle32"/>
                <w:rFonts w:ascii="Times New Roman" w:hAnsi="Times New Roman" w:cs="Times New Roman"/>
              </w:rPr>
              <w:t xml:space="preserve">Вести технологический процесс экскавации и </w:t>
            </w:r>
            <w:proofErr w:type="spellStart"/>
            <w:r>
              <w:rPr>
                <w:rStyle w:val="FontStyle32"/>
                <w:rFonts w:ascii="Times New Roman" w:hAnsi="Times New Roman" w:cs="Times New Roman"/>
              </w:rPr>
              <w:t>переэкскавации</w:t>
            </w:r>
            <w:proofErr w:type="spellEnd"/>
            <w:r>
              <w:rPr>
                <w:rStyle w:val="FontStyle32"/>
                <w:rFonts w:ascii="Times New Roman" w:hAnsi="Times New Roman" w:cs="Times New Roman"/>
              </w:rPr>
              <w:t xml:space="preserve"> горной массы.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32"/>
                <w:rFonts w:ascii="Times New Roman" w:hAnsi="Times New Roman" w:cs="Times New Roman"/>
              </w:rPr>
              <w:t>ПК 4.3.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pStyle w:val="Style15"/>
              <w:jc w:val="both"/>
              <w:rPr>
                <w:rStyle w:val="FontStyle32"/>
                <w:rFonts w:ascii="Times New Roman" w:hAnsi="Times New Roman" w:cs="Times New Roman"/>
              </w:rPr>
            </w:pPr>
            <w:r>
              <w:rPr>
                <w:rStyle w:val="FontStyle32"/>
                <w:rFonts w:ascii="Times New Roman" w:hAnsi="Times New Roman" w:cs="Times New Roman"/>
              </w:rPr>
              <w:t>Производить техническое обслуживание и ремонт экскаватора.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32"/>
                <w:rFonts w:ascii="Times New Roman" w:hAnsi="Times New Roman" w:cs="Times New Roman"/>
              </w:rPr>
              <w:t>ПК 4.4.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r>
              <w:rPr>
                <w:rStyle w:val="FontStyle32"/>
                <w:rFonts w:ascii="Times New Roman" w:hAnsi="Times New Roman" w:cs="Times New Roman"/>
              </w:rPr>
              <w:t>Работать в электроустановках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ТФ 4. 1.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механизированных работ средней сложности буровой установкой грузоподъемностью на крюке до 1,5 т и самоходным станком вращательного бурения с двигателем мощностью до 50 кВт.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ТФ 4. 2.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ежесменного и периодического технического обслуживания буровой установки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1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0001C" w:rsidTr="0060001C"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2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0001C" w:rsidTr="0060001C">
        <w:trPr>
          <w:trHeight w:val="395"/>
        </w:trPr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3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0001C" w:rsidTr="0060001C">
        <w:trPr>
          <w:trHeight w:val="487"/>
        </w:trPr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4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60001C" w:rsidTr="0060001C">
        <w:trPr>
          <w:trHeight w:val="410"/>
        </w:trPr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5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0001C" w:rsidTr="0060001C">
        <w:trPr>
          <w:trHeight w:val="374"/>
        </w:trPr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6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60001C" w:rsidTr="0060001C">
        <w:trPr>
          <w:trHeight w:val="465"/>
        </w:trPr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7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60001C" w:rsidTr="0060001C">
        <w:trPr>
          <w:trHeight w:val="673"/>
        </w:trPr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8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0001C" w:rsidTr="0060001C">
        <w:trPr>
          <w:trHeight w:val="283"/>
        </w:trPr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ОК 9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pStyle w:val="ConsPlusNormal"/>
        <w:tabs>
          <w:tab w:val="left" w:pos="7997"/>
        </w:tabs>
        <w:ind w:firstLine="567"/>
        <w:jc w:val="both"/>
        <w:rPr>
          <w:highlight w:val="lightGray"/>
        </w:rPr>
      </w:pPr>
    </w:p>
    <w:p w:rsidR="0060001C" w:rsidRDefault="0060001C" w:rsidP="0060001C">
      <w:pPr>
        <w:pStyle w:val="ConsPlusNormal"/>
        <w:ind w:firstLine="567"/>
        <w:jc w:val="both"/>
        <w:rPr>
          <w:highlight w:val="lightGray"/>
        </w:rPr>
      </w:pPr>
    </w:p>
    <w:p w:rsidR="0060001C" w:rsidRDefault="0060001C" w:rsidP="0060001C">
      <w:pPr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rPr>
          <w:rFonts w:ascii="Arial Black" w:hAnsi="Arial Black"/>
          <w:color w:val="C00000"/>
        </w:rPr>
        <w:sectPr w:rsidR="0060001C">
          <w:pgSz w:w="11907" w:h="16840"/>
          <w:pgMar w:top="1134" w:right="708" w:bottom="992" w:left="1418" w:header="709" w:footer="709" w:gutter="0"/>
          <w:cols w:space="720"/>
        </w:sect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60001C" w:rsidRDefault="0060001C" w:rsidP="0060001C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3.1. Тематический план профессионального модуля 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3"/>
        <w:gridCol w:w="3746"/>
        <w:gridCol w:w="1136"/>
        <w:gridCol w:w="771"/>
        <w:gridCol w:w="1569"/>
        <w:gridCol w:w="1124"/>
        <w:gridCol w:w="813"/>
        <w:gridCol w:w="1069"/>
        <w:gridCol w:w="58"/>
        <w:gridCol w:w="1057"/>
        <w:gridCol w:w="1913"/>
      </w:tblGrid>
      <w:tr w:rsidR="0060001C" w:rsidTr="0060001C">
        <w:trPr>
          <w:cantSplit/>
          <w:trHeight w:val="435"/>
        </w:trPr>
        <w:tc>
          <w:tcPr>
            <w:tcW w:w="64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23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Наименования разделов профессионального модуля</w:t>
            </w:r>
            <w:r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footnoteReference w:customMarkFollows="1" w:id="2"/>
              <w:t>*</w:t>
            </w:r>
          </w:p>
        </w:tc>
        <w:tc>
          <w:tcPr>
            <w:tcW w:w="37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Всего часов</w:t>
            </w:r>
          </w:p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55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94" w:type="pct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Практика </w:t>
            </w:r>
          </w:p>
        </w:tc>
      </w:tr>
      <w:tr w:rsidR="0060001C" w:rsidTr="0060001C">
        <w:trPr>
          <w:cantSplit/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3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1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66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Учебная,</w:t>
            </w:r>
          </w:p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628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Производственная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(по профилю специальности),</w:t>
            </w:r>
          </w:p>
          <w:p w:rsidR="0060001C" w:rsidRDefault="0060001C">
            <w:pPr>
              <w:widowControl w:val="0"/>
              <w:ind w:left="72" w:hanging="28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</w:tr>
      <w:tr w:rsidR="0060001C" w:rsidTr="0060001C">
        <w:trPr>
          <w:cantSplit/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Всего,</w:t>
            </w:r>
          </w:p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51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36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т.ч., курсовая работа (проект),</w:t>
            </w:r>
          </w:p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Всего,</w:t>
            </w:r>
          </w:p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т.ч., курсовая работа (проект),</w:t>
            </w:r>
          </w:p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0001C" w:rsidTr="0060001C">
        <w:trPr>
          <w:trHeight w:val="136"/>
        </w:trPr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36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60001C" w:rsidTr="0060001C">
        <w:trPr>
          <w:cantSplit/>
        </w:trPr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spacing w:after="60"/>
              <w:outlineLvl w:val="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ПК 4.1-4.4,</w:t>
            </w:r>
          </w:p>
          <w:p w:rsidR="0060001C" w:rsidRDefault="0060001C">
            <w:pPr>
              <w:spacing w:after="60"/>
              <w:outlineLvl w:val="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ТФ 4.1-4.2</w:t>
            </w:r>
          </w:p>
        </w:tc>
        <w:tc>
          <w:tcPr>
            <w:tcW w:w="123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МДК 04.01.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Слесарные работы</w:t>
            </w: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5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0001C" w:rsidTr="0060001C">
        <w:trPr>
          <w:cantSplit/>
        </w:trPr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spacing w:after="60"/>
              <w:outlineLvl w:val="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ПК 4.1-4.4</w:t>
            </w:r>
          </w:p>
          <w:p w:rsidR="0060001C" w:rsidRDefault="0060001C">
            <w:pPr>
              <w:spacing w:after="60"/>
              <w:outlineLvl w:val="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ТФ 4.1-4.2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МДК 01.02.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Техническая эксплуатация и ремонт горных машин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60001C" w:rsidTr="0060001C">
        <w:trPr>
          <w:cantSplit/>
        </w:trPr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spacing w:after="60"/>
              <w:outlineLvl w:val="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ПК 4.1-4.4</w:t>
            </w:r>
          </w:p>
          <w:p w:rsidR="0060001C" w:rsidRDefault="0060001C">
            <w:pPr>
              <w:spacing w:after="60"/>
              <w:outlineLvl w:val="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ТФ 4.2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УП. 04  Учебная практика (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слесарно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– механическая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), часов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1755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001C" w:rsidRDefault="0060001C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0001C" w:rsidTr="0060001C">
        <w:tc>
          <w:tcPr>
            <w:tcW w:w="6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ПК.4-1-4.4</w:t>
            </w:r>
          </w:p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ТФ 4.1–4.2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ПП. 04  Практика по освоению рабочей профессии</w:t>
            </w:r>
            <w:r w:rsidRPr="007F365E">
              <w:rPr>
                <w:rFonts w:ascii="Times New Roman" w:hAnsi="Times New Roman"/>
                <w:b/>
                <w:bCs/>
                <w:sz w:val="20"/>
                <w:szCs w:val="20"/>
              </w:rPr>
              <w:t>, часов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288</w:t>
            </w:r>
          </w:p>
        </w:tc>
        <w:tc>
          <w:tcPr>
            <w:tcW w:w="2121" w:type="pct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i/>
                <w:color w:val="FFFFFF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288</w:t>
            </w:r>
          </w:p>
        </w:tc>
      </w:tr>
      <w:tr w:rsidR="0060001C" w:rsidTr="0060001C">
        <w:trPr>
          <w:trHeight w:val="46"/>
        </w:trPr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001C" w:rsidRDefault="0060001C">
            <w:pPr>
              <w:widowControl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600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160</w:t>
            </w:r>
          </w:p>
        </w:tc>
        <w:tc>
          <w:tcPr>
            <w:tcW w:w="51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6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80</w:t>
            </w:r>
          </w:p>
        </w:tc>
        <w:tc>
          <w:tcPr>
            <w:tcW w:w="37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288</w:t>
            </w:r>
          </w:p>
        </w:tc>
      </w:tr>
    </w:tbl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keepNext/>
        <w:tabs>
          <w:tab w:val="left" w:pos="708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7F365E" w:rsidRDefault="007F365E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lastRenderedPageBreak/>
        <w:t xml:space="preserve">3.2. </w:t>
      </w:r>
      <w:r>
        <w:rPr>
          <w:rFonts w:ascii="Times New Roman" w:hAnsi="Times New Roman"/>
          <w:b/>
          <w:sz w:val="20"/>
          <w:szCs w:val="20"/>
        </w:rPr>
        <w:t xml:space="preserve">Содержание </w:t>
      </w:r>
      <w:proofErr w:type="gramStart"/>
      <w:r>
        <w:rPr>
          <w:rFonts w:ascii="Times New Roman" w:hAnsi="Times New Roman"/>
          <w:b/>
          <w:sz w:val="20"/>
          <w:szCs w:val="20"/>
        </w:rPr>
        <w:t>обучения по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профессиональному модулю (ПМ)</w:t>
      </w: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b/>
          <w:caps/>
          <w:sz w:val="20"/>
          <w:szCs w:val="20"/>
        </w:rPr>
      </w:pPr>
    </w:p>
    <w:tbl>
      <w:tblPr>
        <w:tblpPr w:leftFromText="180" w:rightFromText="180" w:vertAnchor="text" w:tblpY="8"/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6"/>
        <w:gridCol w:w="540"/>
        <w:gridCol w:w="7320"/>
        <w:gridCol w:w="2552"/>
        <w:gridCol w:w="1842"/>
      </w:tblGrid>
      <w:tr w:rsidR="0060001C" w:rsidTr="00FC4503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 курсовая работа (проект)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Уровень освоения</w:t>
            </w:r>
          </w:p>
        </w:tc>
      </w:tr>
      <w:tr w:rsidR="0060001C" w:rsidTr="00FC4503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60001C" w:rsidTr="00FC4503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pStyle w:val="ConsPlusNormal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ПМ.04. </w:t>
            </w:r>
            <w:r>
              <w:rPr>
                <w:rFonts w:ascii="Times New Roman" w:hAnsi="Times New Roman" w:cs="Times New Roman"/>
                <w:b/>
              </w:rPr>
              <w:t>Выполнение работ по одной или нескольким профессиям  рабочих, должностям служащих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001C" w:rsidTr="00FC4503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pStyle w:val="ConsPlusNormal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МДК 04.01 Слесарные работы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001C" w:rsidTr="00FC4503"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1. Введение в профессию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60001C" w:rsidRDefault="006000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rPr>
          <w:trHeight w:val="208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P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Рабочее место слесаря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FC4503" w:rsidTr="00FC4503">
        <w:trPr>
          <w:trHeight w:val="219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P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Контрольно-измерительные инструменты для контроля точности обработки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P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Средства контроля углов и конусов. Нормальные и предельные калибры.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P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Конструкционные и инструментальные материалы.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 2.  Подготовительные операции слесарной обработки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Разметка металла.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Рубка металла. Инструменты, приспособления и материалы.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Правила рубки металла.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Правка металла.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Гибка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металла. </w:t>
            </w:r>
            <w:r w:rsidRPr="00FC4503">
              <w:rPr>
                <w:rFonts w:ascii="Times New Roman" w:hAnsi="Times New Roman"/>
                <w:sz w:val="20"/>
                <w:szCs w:val="20"/>
              </w:rPr>
              <w:t xml:space="preserve"> Инструменты, приспособления и материалы.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Резка металла. Ручной инструмент, приспособления.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c>
          <w:tcPr>
            <w:tcW w:w="3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Правила резки металла. Механизация резки  металла.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3. Размерная слесарная обработка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rPr>
          <w:trHeight w:val="217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FC4503">
              <w:rPr>
                <w:rFonts w:ascii="Times New Roman" w:hAnsi="Times New Roman"/>
                <w:sz w:val="20"/>
                <w:szCs w:val="20"/>
              </w:rPr>
              <w:t>Размерная слесарная обработка. Опиливание металла. Инструмент режущий.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7A1C2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Способы опиливания.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7A1C2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Обработка отверстий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C23" w:rsidRDefault="007A1C2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Pr="007A1C23" w:rsidRDefault="007A1C2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Обработка резьбовых поверхностей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4. Пригоночные операции слесарной обработки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Pr="007A1C23" w:rsidRDefault="007A1C23" w:rsidP="008B09F4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Распиливание и припасовка. Шабрение.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FC450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Pr="007A1C23" w:rsidRDefault="007A1C23" w:rsidP="008B09F4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Притирка и доводка.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C4503" w:rsidTr="00FC4503"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5. </w:t>
            </w:r>
            <w:r w:rsidR="007A1C23">
              <w:rPr>
                <w:rFonts w:ascii="Times New Roman" w:hAnsi="Times New Roman"/>
                <w:b/>
                <w:bCs/>
                <w:sz w:val="20"/>
                <w:szCs w:val="20"/>
              </w:rPr>
              <w:t>Термическая обработка металлов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4503" w:rsidTr="00FC4503">
        <w:trPr>
          <w:trHeight w:val="219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503" w:rsidRDefault="00FC4503" w:rsidP="00FC450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7A1C23" w:rsidP="00FC4503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Термическая обработка  стали. Оборудование для термической и химико-термической обработки.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503" w:rsidRDefault="00FC4503" w:rsidP="00FC45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8B09F4">
        <w:trPr>
          <w:trHeight w:val="219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6. Технологический процесс слесарной обработки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8B09F4">
        <w:trPr>
          <w:trHeight w:val="219"/>
        </w:trPr>
        <w:tc>
          <w:tcPr>
            <w:tcW w:w="3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P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Понятие о технологическом процессе. Понятие о базах и выбор баз.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720AA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720AA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8B09F4">
        <w:trPr>
          <w:trHeight w:val="219"/>
        </w:trPr>
        <w:tc>
          <w:tcPr>
            <w:tcW w:w="3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P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 w:rsidRPr="007A1C23">
              <w:rPr>
                <w:rFonts w:ascii="Times New Roman" w:hAnsi="Times New Roman"/>
                <w:sz w:val="20"/>
                <w:szCs w:val="20"/>
              </w:rPr>
              <w:t>Выбор методов обработки. Технологическая документация.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720AA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720AA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720AA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7</w:t>
            </w:r>
            <w:r w:rsidR="007A1C23">
              <w:rPr>
                <w:rFonts w:ascii="Times New Roman" w:hAnsi="Times New Roman"/>
                <w:b/>
                <w:bCs/>
                <w:sz w:val="20"/>
                <w:szCs w:val="20"/>
              </w:rPr>
              <w:t>. Обработка на металлорежущих станках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720AA" w:rsidP="007A1C23">
            <w:pPr>
              <w:rPr>
                <w:rFonts w:ascii="Times New Roman" w:hAnsi="Times New Roman"/>
                <w:sz w:val="20"/>
                <w:szCs w:val="20"/>
              </w:rPr>
            </w:pPr>
            <w:r w:rsidRPr="007720AA">
              <w:rPr>
                <w:rFonts w:ascii="Times New Roman" w:hAnsi="Times New Roman"/>
                <w:sz w:val="20"/>
                <w:szCs w:val="20"/>
              </w:rPr>
              <w:t>Обработка на металлорежущих станках. Токарно-винторезные станки.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720AA" w:rsidP="007A1C23">
            <w:pPr>
              <w:rPr>
                <w:rFonts w:ascii="Times New Roman" w:hAnsi="Times New Roman"/>
                <w:sz w:val="20"/>
                <w:szCs w:val="20"/>
              </w:rPr>
            </w:pPr>
            <w:r w:rsidRPr="007720AA">
              <w:rPr>
                <w:rFonts w:ascii="Times New Roman" w:hAnsi="Times New Roman"/>
                <w:sz w:val="20"/>
                <w:szCs w:val="20"/>
              </w:rPr>
              <w:t>Консольно-фрезерные станки.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720AA" w:rsidP="007A1C23">
            <w:pPr>
              <w:rPr>
                <w:rFonts w:ascii="Times New Roman" w:hAnsi="Times New Roman"/>
                <w:sz w:val="20"/>
                <w:szCs w:val="20"/>
              </w:rPr>
            </w:pPr>
            <w:r w:rsidRPr="007720AA">
              <w:rPr>
                <w:rFonts w:ascii="Times New Roman" w:hAnsi="Times New Roman"/>
                <w:sz w:val="20"/>
                <w:szCs w:val="20"/>
              </w:rPr>
              <w:t>Плоскошлифовальные станки.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720AA" w:rsidP="007A1C23">
            <w:pPr>
              <w:rPr>
                <w:rFonts w:ascii="Times New Roman" w:hAnsi="Times New Roman"/>
                <w:sz w:val="20"/>
                <w:szCs w:val="20"/>
              </w:rPr>
            </w:pPr>
            <w:r w:rsidRPr="007720AA">
              <w:rPr>
                <w:rFonts w:ascii="Times New Roman" w:hAnsi="Times New Roman"/>
                <w:sz w:val="20"/>
                <w:szCs w:val="20"/>
              </w:rPr>
              <w:t>Поперечно-строгальные станки.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Внеаудиторная (самостоятельная) учебная работа при изучении МДК.04.01.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4150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Виды самостоятельной деятельности студентов</w:t>
            </w:r>
          </w:p>
          <w:p w:rsidR="007A1C23" w:rsidRDefault="007A1C23" w:rsidP="007A1C23">
            <w:pPr>
              <w:ind w:left="720" w:firstLine="41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Работа с  рекомендуемой литературой  (в том числе  из сети интернет): 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Ответы на контрольные вопросы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текста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Конспектирование текста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 со справочниками, ознакомление   нормативными документами и их изучение 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таблиц для систематизации учебного материала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 докладов, презентации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сообщений к выступлению на уроке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ситуационных производственных (профессиональных) задач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Проектирование и мо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делирование разных видов и компонентов профессиональной деятельности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чертежей, схем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технологических карт.</w:t>
            </w:r>
          </w:p>
          <w:p w:rsidR="007A1C23" w:rsidRDefault="007A1C23" w:rsidP="007A1C23">
            <w:pPr>
              <w:ind w:firstLine="113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Работа с конспектом лекций: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Повторная работа над учебным материалом, обработка текста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опорных конспектов</w:t>
            </w:r>
          </w:p>
          <w:p w:rsidR="007A1C23" w:rsidRDefault="007A1C23" w:rsidP="007A1C23">
            <w:pPr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чертежей, схем.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МДК 04.02   Техническая эксплуатация и ремонт горных машин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Style w:val="aff2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Style w:val="aff2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Технологические процессы ремонтного производства.  Условия эксплуатации Г.О. Факторы, влияющие на изменение технического состояния горных машин.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Точность изготовления деталей Г.О. Квалитеты точности. Допуски и посадки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Определение неисправностей горных машин, деталей и узлов. Мойка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дефектация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деталей.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1: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Мойка деталей и узлов.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2: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Дефектация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деталей ГО. Разработка ремонтных карт.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Точность, взаимозаменяемость, качество горного оборудования.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Трение, изнашивание деталей и узлов. Виды трения. Методы уменьшения износа. Разрушение сопрягаемых деталей.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Определение предельных и допустимых износов деталей горного оборудования.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3: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Определение предельных и допустимых износов деталей горного оборудования.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Методы восстановления деталей и критерии их оценки. Восстановление деталей способом ремонтных размеров и пластического деформирования.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4: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Ремонт типовых деталей и узлов экскаваторов.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Восстановление деталей ручной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электро-дуговой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сваркой и автоматической наплавкой под слоем флюса.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5: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Восстановление деталей методом  ручной и автоматической сварки и наплавки.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Восстановление деталей автоматической вибродуговой наплавкой, в среде углекислого газа и плазменной струей.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Восстановление деталей металлизацией, электролитическим покрытием, химическим, полимерным покрытием.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Надежность и долговечность горного электромеханического оборудования.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Основные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ТЭП горных машин. Показание надежности.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Определение основных технико-экономических свойств горного оборудования.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Style w:val="aff2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Смазка горного оборудования. Организация смазочного хозяйства. Смазочные материалы. Карты смазки.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Выбор смазочных материалов. Составление карт смазки.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Монтаж передвижного ГО. Подготовка монтажных площадок. Монтаж одноковшовых экскаваторов.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Системы технического обслуживания и ремонта горного оборудования.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После осмотровая система ремонтов.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Периодическая система ремонтов, система ППР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6: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Исследование инструментария для браковки узлов и деталей электрооборудования.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работ, примерная трудоемкость при проведении обслуживаний и плановых ремонтах.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ремонтной службы. Организация электромеханической службы.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планирование технических обслуживаний. Ремонтные базы.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планирование ремонтов.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7: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Составление графиков ППР, линейного графика производства ТО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Конструкторская и технологическая подготовка ремонта.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Производственный процесс ремонта горного  оборудования.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Ремонтные нормативы. Ремонтная документация.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Виды ремонтов. Периодичность ТО,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КР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8: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структуры рем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икла. Определение сроков ремонта.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Style w:val="aff2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Понятие о технологическом процессе монтажа. Линейные графики монтажных работ.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9: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линейного графика монтажных работ.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монтажных работ. Подготовка монтажных площадок.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10: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Дефектация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деталей горного и электромеханического оборудования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разрушений сопряженных деталей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Механический износ деталей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Абразивный износ деталей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Сдача машин в ремонт, разборка, мойка деталей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дефектация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деталей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Способы  восстановления деталей горных  машин.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Восстановление деталей ручной электродуговой сваркой и наплавкой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Восстановление деталей автоматической вибродуговой наплавкой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11: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Ремонт и восстановление деталей.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Изготовление запасных частей. Материалы, применяемые при изготовлении деталей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Качество сборки горных машин после ремонта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12: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Ремонт типовых деталей и узлов экскаватора.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Смазка машин и оборудования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 13: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Style w:val="aff2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Выбор смазочных материалов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Составление карт смазки для основных сборочных единиц горного оборудования .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Заправка машин топливом и техническими жидкостями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Классификация ремонтных баз предприятий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Хранение, консервация и списание машин и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Экономическая эффективность ремонта горных машин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A1C23" w:rsidTr="00FC4503">
        <w:trPr>
          <w:trHeight w:val="195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Внеаудиторная (самостоятельная) учебная работа при изучении МДК.04.02.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110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Виды самостоятельной деятельности студентов</w:t>
            </w:r>
          </w:p>
          <w:p w:rsidR="007A1C23" w:rsidRDefault="007A1C23" w:rsidP="007A1C23">
            <w:pPr>
              <w:ind w:left="720" w:firstLine="41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Работа с  рекомендуемой литературой  (в том числе  из сети интернет): 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Ответы на контрольные вопросы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текста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схем и таблиц по тексту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Конспектирование текста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Выписки из текста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со справочниками, ознакомление   нормативными документами и их изучение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таблиц для систематизации учебного материала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рефератов, докладов, презентации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сообщений к выступлению на уроке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Учебно-исследовательская работа 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Составление тематических кроссвордов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Использование видеозаписей из сети Интернет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ситуационных производственных (профессиональных) задач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Проектирование и мо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делирование разных видов и компонентов профессиональной деятельности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чертежей, схем</w:t>
            </w:r>
          </w:p>
          <w:p w:rsidR="007A1C23" w:rsidRDefault="007A1C23" w:rsidP="007A1C23">
            <w:pPr>
              <w:ind w:left="113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Работа с конспектом лекций: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Повторная работа над учебным материалом, обработка текста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опорных конспектов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контрольных вопросов для опроса по следующим темам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Решение задач по образцу 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чертежей, схем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Заполнение таблиц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расчетно-графических работ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отчетов по практическим работам и подготовка их к защите.</w:t>
            </w:r>
          </w:p>
          <w:p w:rsidR="007A1C23" w:rsidRDefault="007A1C23" w:rsidP="007A1C23">
            <w:pPr>
              <w:ind w:left="113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Подготовка  практических  работ: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Выполнение расчетных,  графических работ </w:t>
            </w:r>
          </w:p>
          <w:p w:rsidR="007A1C23" w:rsidRDefault="007A1C23" w:rsidP="007A1C23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Оформление  с помощью компьютерной техники.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110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28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lastRenderedPageBreak/>
              <w:t>УП 04.  Учебная практика (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слесарно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– механическая</w:t>
            </w:r>
            <w:proofErr w:type="gramEnd"/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Виды работ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Формирование навыков работы 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слесарным  инструментом. 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Выполнение разметки.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Выполнение рубки, правки и рихтовки металла.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Выполнение 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гибки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металла.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Резание  металла.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Выполнение  опиливания  и распиливания.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Выполнение сверления.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Нарезание резьбы.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Заклепочное соединение деталей.</w:t>
            </w:r>
          </w:p>
          <w:p w:rsidR="007A1C23" w:rsidRDefault="007A1C23" w:rsidP="007A1C23">
            <w:pPr>
              <w:numPr>
                <w:ilvl w:val="0"/>
                <w:numId w:val="9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Контроль качества выполнения работ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83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shd w:val="clear" w:color="auto" w:fill="FFFFFF"/>
              </w:rPr>
              <w:t xml:space="preserve">ПП.04  Практика по освоению рабочей профессии </w:t>
            </w:r>
          </w:p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288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Виды работ  по профессии «Машинист экскаватора»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одноковшовым экскаватором, емкость ковша которых соответствует квалификации машиниста при производстве вскрышных, добычных,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переэкскавационных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зачистных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отвальных и погрузочно-разгрузочных работ.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горной массы и грунта.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Перемещение топлива и различных материалов на складах, на транспортные средства, в отвал.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Перемещение горной массы, грунта на борт карьера или в отвал.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Планировка забоя, верхней и нижней площадок уступа.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Перемещение экскаватора в процессе работы.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Регулирование ходовых механизмов.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Заоткоска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уступов на промежуточных железнодорожных складах на должную величину угла склада при транспортировании горной массы автомобилями, производство работ по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заоткоске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уступов по конечному контуру, разработка дренажной канавы.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Очистка габарита на приямке.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технически правильной разработки забоя и эффективного использования экскаватора.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Послойное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разрабатывают грунта.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выемки горной массы по сортам.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Погрузка полезного ископаемого и породы в железнодорожные составы, думпкары, на платформы, автомашины и в бункера.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Укладка породы в выработанном пространстве и на отвале.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Производство селективной разработки забоя.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Профилирование трассы экскаватора.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Очистка от породы транспортных средств и железнодорожных путей.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Проверка заземления и включение в сеть силового кабеля.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Заправка экскаватора горючими и смазочными материалами и водой.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 за показаниями средств измерений, прочностью канатов, креплением двигателей, тормозными устройствами.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Опробование ходовых механизмов.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Очистка ковша от налипшего грунта.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Укладка щитов настила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сланей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под экскаватор.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Ведение установленной технической документации.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Профилактический осмотр и участие в ремонте экскаватора.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канавокопателем.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Обслуживание сменного навесного оборудования экскаватора (погрузочного устройства,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кабелепередвижчика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др.). </w:t>
            </w:r>
          </w:p>
          <w:p w:rsidR="007A1C23" w:rsidRDefault="007A1C23" w:rsidP="007A1C2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стропальных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такелажных работ при ремонте экскаваторов.</w:t>
            </w:r>
          </w:p>
          <w:p w:rsidR="007A1C23" w:rsidRDefault="007A1C23" w:rsidP="007A1C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A1C23" w:rsidRDefault="007A1C23" w:rsidP="007A1C23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*Помощники машинистов экскаваторов, освоившие весь комплекс работ, тарифицируются на один разряд ниже машиниста экскаватора, с которым они работают, и на два разряда ниже, если весь комплекс работ ими не освоен.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408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Виды работ  по профессии «Машинист буровой установки»</w:t>
            </w:r>
          </w:p>
          <w:p w:rsidR="007A1C23" w:rsidRDefault="007A1C23" w:rsidP="007A1C23">
            <w:pPr>
              <w:numPr>
                <w:ilvl w:val="0"/>
                <w:numId w:val="11"/>
              </w:numPr>
              <w:ind w:left="709"/>
              <w:jc w:val="both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Сопровождать буровую установку с двигателем мощностью до 50 кВт к месту проведения работ.</w:t>
            </w:r>
          </w:p>
          <w:p w:rsidR="007A1C23" w:rsidRDefault="007A1C23" w:rsidP="007A1C23">
            <w:pPr>
              <w:numPr>
                <w:ilvl w:val="0"/>
                <w:numId w:val="11"/>
              </w:numPr>
              <w:ind w:left="709"/>
              <w:jc w:val="both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Осуществлять пробный запуск буровой установки с двигателем мощностью до 50 кВт с целью выявления возможной неисправности машины.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Планировать и расчищать площадки для установки бурового оборудования с двигателем мощностью до 50 кВт.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монтаж и демонтаж с двигателем мощностью до 50 кВт бурового   оборудования.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Устанавливать и проводить наладку бурового оборудования двигателем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разметку скважин согласно паспорту на буровые работы.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установку и смену буров, долот и буровых коронок</w:t>
            </w:r>
          </w:p>
          <w:p w:rsidR="007A1C23" w:rsidRDefault="007A1C23" w:rsidP="007A1C23">
            <w:pPr>
              <w:pStyle w:val="Style22"/>
              <w:widowControl/>
              <w:numPr>
                <w:ilvl w:val="0"/>
                <w:numId w:val="11"/>
              </w:numPr>
              <w:spacing w:line="240" w:lineRule="auto"/>
              <w:ind w:left="709"/>
              <w:jc w:val="both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спуск, подъем, наращивание штанг и извлечение труб.</w:t>
            </w:r>
          </w:p>
          <w:p w:rsidR="007A1C23" w:rsidRDefault="007A1C23" w:rsidP="007A1C23">
            <w:pPr>
              <w:pStyle w:val="Style22"/>
              <w:widowControl/>
              <w:numPr>
                <w:ilvl w:val="0"/>
                <w:numId w:val="11"/>
              </w:numPr>
              <w:spacing w:line="240" w:lineRule="auto"/>
              <w:ind w:left="709"/>
              <w:jc w:val="both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  цементацию,   тампонаж   и   крепление   скважин обсадными трубами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 xml:space="preserve">Приготавливать промывочные жидкости и </w:t>
            </w:r>
            <w:proofErr w:type="spellStart"/>
            <w:r>
              <w:rPr>
                <w:rStyle w:val="FontStyle35"/>
                <w:sz w:val="20"/>
                <w:szCs w:val="20"/>
              </w:rPr>
              <w:t>тампонажные</w:t>
            </w:r>
            <w:proofErr w:type="spellEnd"/>
            <w:r>
              <w:rPr>
                <w:rStyle w:val="FontStyle35"/>
                <w:sz w:val="20"/>
                <w:szCs w:val="20"/>
              </w:rPr>
              <w:t xml:space="preserve"> смеси.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Восстанавливать водоотдачу пород в скважинах.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Устанавливать фильтры и водоподъемные средства.</w:t>
            </w:r>
          </w:p>
          <w:p w:rsidR="007A1C23" w:rsidRDefault="007A1C23" w:rsidP="007A1C23">
            <w:pPr>
              <w:pStyle w:val="Style22"/>
              <w:widowControl/>
              <w:numPr>
                <w:ilvl w:val="0"/>
                <w:numId w:val="11"/>
              </w:numPr>
              <w:spacing w:line="240" w:lineRule="auto"/>
              <w:ind w:left="709"/>
              <w:jc w:val="both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Освобождать  ствол  скважины  от  посторонних  предметов закрывать устья скважины.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отбор керна, бурового шлама, образцов горных пород.</w:t>
            </w:r>
          </w:p>
          <w:p w:rsidR="007A1C23" w:rsidRDefault="007A1C23" w:rsidP="007A1C23">
            <w:pPr>
              <w:pStyle w:val="Style22"/>
              <w:widowControl/>
              <w:numPr>
                <w:ilvl w:val="0"/>
                <w:numId w:val="11"/>
              </w:numPr>
              <w:spacing w:line="240" w:lineRule="auto"/>
              <w:ind w:left="709"/>
              <w:jc w:val="both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 xml:space="preserve">Применять в своей деятельности механизмы для спускоподъемных работ (МСП, АСП, АКБ-ЗМ, клиновые захваты) 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задания в соответствии с технологическим процессом производства работ.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очистку рабочих органов буровой установки с двигателем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Проводить визуальный контроль общего технического состояния буровой установки с двигателем мощностью до 50 кВт перед началом работ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запуск двигателя и контроль его работы.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lastRenderedPageBreak/>
              <w:t>Проверять крепление узлов и механизмов буровой установки двигателем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Проверять состояние ходовой части буровой установки с двигателем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Проверять крепление узлов и механизмов буровой установки с двигателем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Выполнять регулировочные операции при техническом обслуживании буровой установки с двигателем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Проверять исправность сигнализации и блокировок буровой установки с двигателем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Контролировать комплектность буровой установки мощностью до 50 кВт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 xml:space="preserve">Заправлять машину </w:t>
            </w:r>
            <w:proofErr w:type="spellStart"/>
            <w:proofErr w:type="gramStart"/>
            <w:r>
              <w:rPr>
                <w:rStyle w:val="FontStyle35"/>
                <w:sz w:val="20"/>
                <w:szCs w:val="20"/>
              </w:rPr>
              <w:t>топливо-смазочными</w:t>
            </w:r>
            <w:proofErr w:type="spellEnd"/>
            <w:proofErr w:type="gramEnd"/>
            <w:r>
              <w:rPr>
                <w:rStyle w:val="FontStyle35"/>
                <w:sz w:val="20"/>
                <w:szCs w:val="20"/>
              </w:rPr>
              <w:t xml:space="preserve"> материалами и специальными жидкостями с соблюдением экологических требований и требований безопасности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 xml:space="preserve">Выполнять монтаж/демонтаж </w:t>
            </w:r>
            <w:proofErr w:type="gramStart"/>
            <w:r>
              <w:rPr>
                <w:rStyle w:val="FontStyle35"/>
                <w:sz w:val="20"/>
                <w:szCs w:val="20"/>
              </w:rPr>
              <w:t>навесного</w:t>
            </w:r>
            <w:proofErr w:type="gramEnd"/>
            <w:r>
              <w:rPr>
                <w:rStyle w:val="FontStyle35"/>
                <w:sz w:val="20"/>
                <w:szCs w:val="20"/>
              </w:rPr>
              <w:t xml:space="preserve"> соответствии с техническим заданием.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Парковать буровую установку с двигателем мощностью до 50 кВт в отведенном месте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  <w:rPr>
                <w:rStyle w:val="FontStyle35"/>
                <w:sz w:val="20"/>
                <w:szCs w:val="20"/>
              </w:rPr>
            </w:pPr>
            <w:r>
              <w:rPr>
                <w:rStyle w:val="FontStyle35"/>
                <w:sz w:val="20"/>
                <w:szCs w:val="20"/>
              </w:rPr>
              <w:t>Устанавливать рычаги управления движением буровой установки с двигателем мощностью до 50 кВт в нейтральное положение.</w:t>
            </w:r>
          </w:p>
          <w:p w:rsidR="007A1C23" w:rsidRDefault="007A1C23" w:rsidP="007A1C23">
            <w:pPr>
              <w:pStyle w:val="Style14"/>
              <w:widowControl/>
              <w:numPr>
                <w:ilvl w:val="0"/>
                <w:numId w:val="11"/>
              </w:numPr>
              <w:spacing w:line="240" w:lineRule="auto"/>
              <w:ind w:left="709"/>
            </w:pPr>
            <w:r>
              <w:rPr>
                <w:rStyle w:val="FontStyle35"/>
                <w:sz w:val="20"/>
                <w:szCs w:val="20"/>
              </w:rPr>
              <w:t>Выключать двигатель и сбрасывать остаточное давление в гидравлике.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C23" w:rsidRDefault="007A1C23" w:rsidP="007A1C2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1C23" w:rsidTr="00FC4503">
        <w:trPr>
          <w:trHeight w:val="195"/>
        </w:trPr>
        <w:tc>
          <w:tcPr>
            <w:tcW w:w="1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C23" w:rsidRDefault="007A1C23" w:rsidP="007A1C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A1C23" w:rsidRDefault="007A1C23" w:rsidP="007A1C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outlineLvl w:val="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Для характеристики уровня освоения учебного материала используются следующие обозначения: </w:t>
      </w: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 – </w:t>
      </w:r>
      <w:proofErr w:type="gramStart"/>
      <w:r>
        <w:rPr>
          <w:rFonts w:ascii="Times New Roman" w:hAnsi="Times New Roman"/>
          <w:sz w:val="20"/>
          <w:szCs w:val="20"/>
        </w:rPr>
        <w:t>ознакомительный</w:t>
      </w:r>
      <w:proofErr w:type="gramEnd"/>
      <w:r>
        <w:rPr>
          <w:rFonts w:ascii="Times New Roman" w:hAnsi="Times New Roman"/>
          <w:sz w:val="20"/>
          <w:szCs w:val="20"/>
        </w:rPr>
        <w:t xml:space="preserve"> (узнавание ранее изученных объектов, свойств); </w:t>
      </w: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 – </w:t>
      </w:r>
      <w:proofErr w:type="gramStart"/>
      <w:r>
        <w:rPr>
          <w:rFonts w:ascii="Times New Roman" w:hAnsi="Times New Roman"/>
          <w:sz w:val="20"/>
          <w:szCs w:val="20"/>
        </w:rPr>
        <w:t>репродуктивный</w:t>
      </w:r>
      <w:proofErr w:type="gramEnd"/>
      <w:r>
        <w:rPr>
          <w:rFonts w:ascii="Times New Roman" w:hAnsi="Times New Roman"/>
          <w:sz w:val="20"/>
          <w:szCs w:val="20"/>
        </w:rPr>
        <w:t xml:space="preserve"> (выполнение деятельности по образцу, инструкции или под руководством); </w:t>
      </w:r>
    </w:p>
    <w:p w:rsidR="0060001C" w:rsidRDefault="0060001C" w:rsidP="006000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3 – </w:t>
      </w:r>
      <w:proofErr w:type="gramStart"/>
      <w:r>
        <w:rPr>
          <w:rFonts w:ascii="Times New Roman" w:hAnsi="Times New Roman"/>
          <w:sz w:val="20"/>
          <w:szCs w:val="20"/>
        </w:rPr>
        <w:t>продуктивный</w:t>
      </w:r>
      <w:proofErr w:type="gramEnd"/>
      <w:r>
        <w:rPr>
          <w:rFonts w:ascii="Times New Roman" w:hAnsi="Times New Roman"/>
          <w:sz w:val="20"/>
          <w:szCs w:val="20"/>
        </w:rPr>
        <w:t xml:space="preserve"> (планирование и самостоятельное выполнение деятельности, решение проблемных задач)</w:t>
      </w:r>
    </w:p>
    <w:p w:rsidR="0060001C" w:rsidRDefault="0060001C" w:rsidP="0060001C">
      <w:pPr>
        <w:rPr>
          <w:rFonts w:ascii="Times New Roman" w:hAnsi="Times New Roman"/>
          <w:i/>
          <w:sz w:val="20"/>
          <w:szCs w:val="20"/>
        </w:rPr>
        <w:sectPr w:rsidR="0060001C">
          <w:pgSz w:w="16840" w:h="11907" w:orient="landscape"/>
          <w:pgMar w:top="851" w:right="1134" w:bottom="567" w:left="992" w:header="568" w:footer="298" w:gutter="0"/>
          <w:cols w:space="720"/>
        </w:sectPr>
      </w:pP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60001C" w:rsidRDefault="0060001C" w:rsidP="0060001C">
      <w:pPr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4.1. Требования к минимальному материально-техническому обеспечению</w:t>
      </w:r>
    </w:p>
    <w:p w:rsidR="0060001C" w:rsidRDefault="0060001C" w:rsidP="0060001C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Реализация профессионального модуля предполагает наличие учебных кабинетов:  «Горные машины и комплексы» с лабораторией, «Охрана труда», «Слесарные работы»</w:t>
      </w:r>
      <w:proofErr w:type="gramStart"/>
      <w:r>
        <w:rPr>
          <w:rFonts w:ascii="Times New Roman" w:hAnsi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/>
          <w:sz w:val="20"/>
          <w:szCs w:val="20"/>
        </w:rPr>
        <w:t xml:space="preserve"> «Горные работы», «Электротехника и электроника», учебные </w:t>
      </w:r>
      <w:proofErr w:type="spellStart"/>
      <w:r>
        <w:rPr>
          <w:rFonts w:ascii="Times New Roman" w:hAnsi="Times New Roman"/>
          <w:sz w:val="20"/>
          <w:szCs w:val="20"/>
        </w:rPr>
        <w:t>слесарно</w:t>
      </w:r>
      <w:proofErr w:type="spellEnd"/>
      <w:r>
        <w:rPr>
          <w:rFonts w:ascii="Times New Roman" w:hAnsi="Times New Roman"/>
          <w:sz w:val="20"/>
          <w:szCs w:val="20"/>
        </w:rPr>
        <w:t xml:space="preserve"> – механические мастерские;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-      комплект ученической мебели;</w:t>
      </w:r>
    </w:p>
    <w:p w:rsidR="0060001C" w:rsidRDefault="0060001C" w:rsidP="0060001C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комплект инструкций для выполнения практических работ;</w:t>
      </w:r>
    </w:p>
    <w:p w:rsidR="0060001C" w:rsidRDefault="0060001C" w:rsidP="0060001C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наглядные пособия (плакаты, планшеты, макеты);</w:t>
      </w:r>
    </w:p>
    <w:p w:rsidR="0060001C" w:rsidRDefault="0060001C" w:rsidP="0060001C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инструкционно-технологические</w:t>
      </w:r>
      <w:proofErr w:type="spellEnd"/>
      <w:r>
        <w:rPr>
          <w:rFonts w:ascii="Times New Roman" w:hAnsi="Times New Roman"/>
          <w:sz w:val="20"/>
          <w:szCs w:val="20"/>
        </w:rPr>
        <w:t xml:space="preserve"> и технологические карты на учебно-производственные работы;</w:t>
      </w:r>
    </w:p>
    <w:p w:rsidR="0060001C" w:rsidRDefault="0060001C" w:rsidP="0060001C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комплект вычислительной техники;</w:t>
      </w:r>
    </w:p>
    <w:p w:rsidR="0060001C" w:rsidRDefault="0060001C" w:rsidP="0060001C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мультимедийная</w:t>
      </w:r>
      <w:proofErr w:type="spellEnd"/>
      <w:r>
        <w:rPr>
          <w:rFonts w:ascii="Times New Roman" w:hAnsi="Times New Roman"/>
          <w:sz w:val="20"/>
          <w:szCs w:val="20"/>
        </w:rPr>
        <w:t xml:space="preserve"> установка, ноутбук;</w:t>
      </w:r>
    </w:p>
    <w:p w:rsidR="0060001C" w:rsidRDefault="0060001C" w:rsidP="0060001C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лабораторные стенды; </w:t>
      </w:r>
    </w:p>
    <w:p w:rsidR="0060001C" w:rsidRDefault="0060001C" w:rsidP="0060001C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комплект контрольно-измерительных инструментов;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верстаки слесарные с защитным экраном – 15 шт.; 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тиски слесарные – 15 </w:t>
      </w:r>
      <w:proofErr w:type="spellStart"/>
      <w:proofErr w:type="gramStart"/>
      <w:r>
        <w:rPr>
          <w:sz w:val="20"/>
          <w:szCs w:val="20"/>
        </w:rPr>
        <w:t>шт</w:t>
      </w:r>
      <w:proofErr w:type="spellEnd"/>
      <w:proofErr w:type="gramEnd"/>
      <w:r>
        <w:rPr>
          <w:sz w:val="20"/>
          <w:szCs w:val="20"/>
        </w:rPr>
        <w:t>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комплект слесарных инструментов – 15 шт.;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измерительный и разметочный инструмент – 15 шт.;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сверлильные станки – 5 шт.;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заточные станки -  5 шт.;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рычажные ножницы;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информационный стенд по ОТ и ТБ;</w:t>
      </w:r>
      <w:proofErr w:type="gramEnd"/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станок токарно-винторезный;</w:t>
      </w:r>
    </w:p>
    <w:p w:rsidR="0060001C" w:rsidRDefault="0060001C" w:rsidP="0060001C">
      <w:pPr>
        <w:pStyle w:val="a6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станок универсальный фрезерный.</w:t>
      </w:r>
    </w:p>
    <w:p w:rsidR="0060001C" w:rsidRDefault="0060001C" w:rsidP="0060001C">
      <w:pPr>
        <w:pStyle w:val="a6"/>
        <w:tabs>
          <w:tab w:val="left" w:pos="426"/>
        </w:tabs>
        <w:spacing w:before="0" w:beforeAutospacing="0" w:after="0" w:afterAutospacing="0"/>
        <w:ind w:left="426"/>
        <w:jc w:val="both"/>
        <w:rPr>
          <w:sz w:val="20"/>
          <w:szCs w:val="20"/>
        </w:rPr>
      </w:pPr>
    </w:p>
    <w:p w:rsidR="0060001C" w:rsidRDefault="0060001C" w:rsidP="0060001C">
      <w:pPr>
        <w:pStyle w:val="a6"/>
        <w:spacing w:before="0" w:beforeAutospacing="0" w:after="0" w:afterAutospacing="0"/>
        <w:jc w:val="both"/>
        <w:rPr>
          <w:sz w:val="20"/>
          <w:szCs w:val="20"/>
        </w:rPr>
      </w:pPr>
      <w:r>
        <w:rPr>
          <w:rStyle w:val="aff4"/>
          <w:sz w:val="20"/>
          <w:szCs w:val="20"/>
        </w:rPr>
        <w:t xml:space="preserve">         </w:t>
      </w:r>
      <w:r>
        <w:rPr>
          <w:sz w:val="20"/>
          <w:szCs w:val="20"/>
        </w:rPr>
        <w:t>Реализация профессионального модуля предполагает обязательную учебную практику (</w:t>
      </w:r>
      <w:proofErr w:type="spellStart"/>
      <w:proofErr w:type="gramStart"/>
      <w:r>
        <w:rPr>
          <w:sz w:val="20"/>
          <w:szCs w:val="20"/>
        </w:rPr>
        <w:t>слесарно</w:t>
      </w:r>
      <w:proofErr w:type="spellEnd"/>
      <w:r>
        <w:rPr>
          <w:sz w:val="20"/>
          <w:szCs w:val="20"/>
        </w:rPr>
        <w:t xml:space="preserve"> - механическую</w:t>
      </w:r>
      <w:proofErr w:type="gramEnd"/>
      <w:r>
        <w:rPr>
          <w:sz w:val="20"/>
          <w:szCs w:val="20"/>
        </w:rPr>
        <w:t xml:space="preserve">), проводимая в учебных </w:t>
      </w:r>
      <w:proofErr w:type="spellStart"/>
      <w:r>
        <w:rPr>
          <w:sz w:val="20"/>
          <w:szCs w:val="20"/>
        </w:rPr>
        <w:t>слесарно</w:t>
      </w:r>
      <w:proofErr w:type="spellEnd"/>
      <w:r>
        <w:rPr>
          <w:sz w:val="20"/>
          <w:szCs w:val="20"/>
        </w:rPr>
        <w:t xml:space="preserve"> – механических мастерских  и  практику на освоение  рабочей профессии,  которая проводится на горных предприятиях.</w:t>
      </w:r>
    </w:p>
    <w:p w:rsidR="0060001C" w:rsidRDefault="0060001C" w:rsidP="0060001C">
      <w:pPr>
        <w:pStyle w:val="a6"/>
        <w:spacing w:before="0" w:beforeAutospacing="0" w:after="0" w:afterAutospacing="0"/>
        <w:jc w:val="both"/>
        <w:rPr>
          <w:sz w:val="20"/>
          <w:szCs w:val="20"/>
        </w:rPr>
      </w:pPr>
    </w:p>
    <w:p w:rsidR="00F42D0D" w:rsidRPr="00F6475C" w:rsidRDefault="00F42D0D" w:rsidP="00F42D0D">
      <w:pPr>
        <w:suppressAutoHyphens/>
        <w:spacing w:after="200" w:line="360" w:lineRule="auto"/>
        <w:jc w:val="both"/>
        <w:rPr>
          <w:rFonts w:ascii="Times New Roman" w:hAnsi="Times New Roman"/>
          <w:b/>
        </w:rPr>
      </w:pPr>
      <w:r w:rsidRPr="00305303">
        <w:rPr>
          <w:rFonts w:ascii="Times New Roman" w:hAnsi="Times New Roman"/>
          <w:highlight w:val="yellow"/>
        </w:rPr>
        <w:t>3</w:t>
      </w:r>
      <w:r w:rsidRPr="00305303">
        <w:rPr>
          <w:rFonts w:ascii="Times New Roman" w:hAnsi="Times New Roman"/>
          <w:b/>
          <w:highlight w:val="yellow"/>
        </w:rPr>
        <w:t>.2. Информационное обеспечение реализации программы</w:t>
      </w:r>
    </w:p>
    <w:p w:rsidR="00F42D0D" w:rsidRPr="00F6475C" w:rsidRDefault="00F42D0D" w:rsidP="00F42D0D">
      <w:pPr>
        <w:suppressAutoHyphens/>
        <w:spacing w:after="200" w:line="360" w:lineRule="auto"/>
        <w:ind w:firstLine="708"/>
        <w:jc w:val="both"/>
        <w:rPr>
          <w:rFonts w:ascii="Times New Roman" w:hAnsi="Times New Roman"/>
        </w:rPr>
      </w:pPr>
      <w:r w:rsidRPr="00F6475C">
        <w:rPr>
          <w:rFonts w:ascii="Times New Roman" w:hAnsi="Times New Roman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42D0D" w:rsidRPr="00B956E8" w:rsidRDefault="00F42D0D" w:rsidP="00F42D0D">
      <w:pPr>
        <w:suppressAutoHyphens/>
        <w:spacing w:after="200" w:line="360" w:lineRule="auto"/>
        <w:jc w:val="both"/>
        <w:rPr>
          <w:rFonts w:ascii="Times New Roman" w:hAnsi="Times New Roman"/>
          <w:b/>
        </w:rPr>
      </w:pPr>
      <w:r w:rsidRPr="00B956E8">
        <w:rPr>
          <w:rFonts w:ascii="Times New Roman" w:hAnsi="Times New Roman"/>
          <w:b/>
        </w:rPr>
        <w:t>3.2.1 Печатные издания</w:t>
      </w:r>
    </w:p>
    <w:p w:rsidR="00D72767" w:rsidRDefault="00D72767" w:rsidP="00D72767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Покровский Б.С. Основы слесарного дела. – М.: Издательский центр «Академия», 2017. - 320 </w:t>
      </w:r>
      <w:proofErr w:type="gramStart"/>
      <w:r>
        <w:rPr>
          <w:rFonts w:ascii="Times New Roman" w:hAnsi="Times New Roman"/>
        </w:rPr>
        <w:t>с</w:t>
      </w:r>
      <w:proofErr w:type="gramEnd"/>
      <w:r>
        <w:rPr>
          <w:rFonts w:ascii="Times New Roman" w:hAnsi="Times New Roman"/>
        </w:rPr>
        <w:t>.</w:t>
      </w:r>
    </w:p>
    <w:p w:rsidR="00D72767" w:rsidRDefault="00D72767" w:rsidP="00D72767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Покровский Б.С. Основы слесарного дела. Рабочая тетрадь.  – М.: Издательский центр «Академия», 2015. - 112 </w:t>
      </w:r>
      <w:proofErr w:type="gramStart"/>
      <w:r>
        <w:rPr>
          <w:rFonts w:ascii="Times New Roman" w:hAnsi="Times New Roman"/>
        </w:rPr>
        <w:t>с</w:t>
      </w:r>
      <w:proofErr w:type="gramEnd"/>
      <w:r>
        <w:rPr>
          <w:rFonts w:ascii="Times New Roman" w:hAnsi="Times New Roman"/>
        </w:rPr>
        <w:t>.</w:t>
      </w:r>
    </w:p>
    <w:p w:rsidR="00D72767" w:rsidRDefault="00D72767" w:rsidP="00D72767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Покровский Б.С. Слесарно-сборочные работы. - М.: Издательский центр «Академия», 2015 г. </w:t>
      </w:r>
    </w:p>
    <w:p w:rsidR="00D72767" w:rsidRDefault="00D72767" w:rsidP="00D72767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В.И.Русихин</w:t>
      </w:r>
      <w:proofErr w:type="spellEnd"/>
      <w:r>
        <w:rPr>
          <w:rFonts w:ascii="Times New Roman" w:hAnsi="Times New Roman"/>
        </w:rPr>
        <w:t>. Эксплуатация и ремонт механического оборудования карьеров – М., Недра, 2017.- 214с.</w:t>
      </w:r>
    </w:p>
    <w:p w:rsidR="00D72767" w:rsidRDefault="00D72767" w:rsidP="00D72767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Замышляев</w:t>
      </w:r>
      <w:proofErr w:type="spellEnd"/>
      <w:r>
        <w:rPr>
          <w:rFonts w:ascii="Times New Roman" w:hAnsi="Times New Roman"/>
        </w:rPr>
        <w:t xml:space="preserve"> В.Ф., </w:t>
      </w:r>
      <w:proofErr w:type="spellStart"/>
      <w:r>
        <w:rPr>
          <w:rFonts w:ascii="Times New Roman" w:hAnsi="Times New Roman"/>
        </w:rPr>
        <w:t>Русихин</w:t>
      </w:r>
      <w:proofErr w:type="spellEnd"/>
      <w:r>
        <w:rPr>
          <w:rFonts w:ascii="Times New Roman" w:hAnsi="Times New Roman"/>
        </w:rPr>
        <w:t xml:space="preserve"> В.И., </w:t>
      </w:r>
      <w:proofErr w:type="spellStart"/>
      <w:r>
        <w:rPr>
          <w:rFonts w:ascii="Times New Roman" w:hAnsi="Times New Roman"/>
        </w:rPr>
        <w:t>Шешко</w:t>
      </w:r>
      <w:proofErr w:type="spellEnd"/>
      <w:r>
        <w:rPr>
          <w:rFonts w:ascii="Times New Roman" w:hAnsi="Times New Roman"/>
        </w:rPr>
        <w:t xml:space="preserve"> Е.Е. Эксплуатация и ремонт карьерного оборудования.  – М.: Недра, 2018. - 285 </w:t>
      </w:r>
      <w:proofErr w:type="gramStart"/>
      <w:r>
        <w:rPr>
          <w:rFonts w:ascii="Times New Roman" w:hAnsi="Times New Roman"/>
        </w:rPr>
        <w:t>с</w:t>
      </w:r>
      <w:proofErr w:type="gramEnd"/>
      <w:r>
        <w:rPr>
          <w:rFonts w:ascii="Times New Roman" w:hAnsi="Times New Roman"/>
        </w:rPr>
        <w:t>.</w:t>
      </w:r>
    </w:p>
    <w:p w:rsidR="00D72767" w:rsidRDefault="00D72767" w:rsidP="00D72767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Ю.Д.Глухарев, </w:t>
      </w:r>
      <w:proofErr w:type="spellStart"/>
      <w:r>
        <w:rPr>
          <w:rFonts w:ascii="Times New Roman" w:hAnsi="Times New Roman"/>
        </w:rPr>
        <w:t>В.Ф.Замышляев</w:t>
      </w:r>
      <w:proofErr w:type="spellEnd"/>
      <w:r>
        <w:rPr>
          <w:rFonts w:ascii="Times New Roman" w:hAnsi="Times New Roman"/>
        </w:rPr>
        <w:t xml:space="preserve">, В.В.Кармазин и др.; Под </w:t>
      </w:r>
      <w:proofErr w:type="spellStart"/>
      <w:r>
        <w:rPr>
          <w:rFonts w:ascii="Times New Roman" w:hAnsi="Times New Roman"/>
        </w:rPr>
        <w:t>ред.В.Ф.Замышляева</w:t>
      </w:r>
      <w:proofErr w:type="spellEnd"/>
      <w:r>
        <w:rPr>
          <w:rFonts w:ascii="Times New Roman" w:hAnsi="Times New Roman"/>
        </w:rPr>
        <w:t>. Техническое обслуживание и ремонт горного оборудования – М.: Издательский центр «Академия», 2018.- 400с.</w:t>
      </w:r>
    </w:p>
    <w:p w:rsidR="00D72767" w:rsidRDefault="00D72767" w:rsidP="00D72767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Г.И.Солод, В.И.Морозов, </w:t>
      </w:r>
      <w:proofErr w:type="spellStart"/>
      <w:r>
        <w:rPr>
          <w:rFonts w:ascii="Times New Roman" w:hAnsi="Times New Roman"/>
        </w:rPr>
        <w:t>В.И.Русихин</w:t>
      </w:r>
      <w:proofErr w:type="spellEnd"/>
      <w:r>
        <w:rPr>
          <w:rFonts w:ascii="Times New Roman" w:hAnsi="Times New Roman"/>
        </w:rPr>
        <w:t xml:space="preserve">. Технология машиностроения и ремонт горных машин. - – М.: Недра, 2017. – 421 </w:t>
      </w:r>
      <w:proofErr w:type="gramStart"/>
      <w:r>
        <w:rPr>
          <w:rFonts w:ascii="Times New Roman" w:hAnsi="Times New Roman"/>
        </w:rPr>
        <w:t>с</w:t>
      </w:r>
      <w:proofErr w:type="gramEnd"/>
      <w:r>
        <w:rPr>
          <w:rFonts w:ascii="Times New Roman" w:hAnsi="Times New Roman"/>
        </w:rPr>
        <w:t>.</w:t>
      </w:r>
    </w:p>
    <w:p w:rsidR="00F42D0D" w:rsidRDefault="00F42D0D" w:rsidP="00F42D0D">
      <w:pPr>
        <w:numPr>
          <w:ilvl w:val="0"/>
          <w:numId w:val="13"/>
        </w:numPr>
        <w:shd w:val="clear" w:color="auto" w:fill="FFFFFF"/>
        <w:spacing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lastRenderedPageBreak/>
        <w:t>Макиенко</w:t>
      </w:r>
      <w:proofErr w:type="spellEnd"/>
      <w:r>
        <w:rPr>
          <w:rFonts w:ascii="Times New Roman" w:hAnsi="Times New Roman"/>
        </w:rPr>
        <w:t xml:space="preserve"> Н.Н. Общий курс слесарного дела. – М.: Высшая школа, 2015 г.</w:t>
      </w:r>
    </w:p>
    <w:p w:rsidR="00F42D0D" w:rsidRDefault="00F42D0D" w:rsidP="00F42D0D">
      <w:pPr>
        <w:numPr>
          <w:ilvl w:val="0"/>
          <w:numId w:val="13"/>
        </w:numPr>
        <w:shd w:val="clear" w:color="auto" w:fill="FFFFFF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Долгих А.И. Слесарные работы. – М.: </w:t>
      </w:r>
      <w:proofErr w:type="spellStart"/>
      <w:r>
        <w:rPr>
          <w:rFonts w:ascii="Times New Roman" w:hAnsi="Times New Roman"/>
        </w:rPr>
        <w:t>Альфа-М</w:t>
      </w:r>
      <w:proofErr w:type="spellEnd"/>
      <w:r>
        <w:rPr>
          <w:rFonts w:ascii="Times New Roman" w:hAnsi="Times New Roman"/>
        </w:rPr>
        <w:t xml:space="preserve">: </w:t>
      </w:r>
      <w:proofErr w:type="spellStart"/>
      <w:r>
        <w:rPr>
          <w:rFonts w:ascii="Times New Roman" w:hAnsi="Times New Roman"/>
        </w:rPr>
        <w:t>Инфра-М</w:t>
      </w:r>
      <w:proofErr w:type="spellEnd"/>
      <w:r>
        <w:rPr>
          <w:rFonts w:ascii="Times New Roman" w:hAnsi="Times New Roman"/>
        </w:rPr>
        <w:t>, 2016. – 528 с.</w:t>
      </w:r>
    </w:p>
    <w:p w:rsidR="00F42D0D" w:rsidRDefault="00F42D0D" w:rsidP="00F42D0D">
      <w:pPr>
        <w:widowControl w:val="0"/>
        <w:numPr>
          <w:ilvl w:val="0"/>
          <w:numId w:val="13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Гилёв</w:t>
      </w:r>
      <w:proofErr w:type="spellEnd"/>
      <w:r>
        <w:rPr>
          <w:rFonts w:ascii="Times New Roman" w:hAnsi="Times New Roman"/>
        </w:rPr>
        <w:t xml:space="preserve"> А.В., Чесноков В.Т., Шигин А.О. Монтаж горных машин и оборудования: учебное пособие - Красноярск: СФУ, 2017 г. </w:t>
      </w:r>
    </w:p>
    <w:p w:rsidR="004E14B9" w:rsidRDefault="004E14B9" w:rsidP="004E14B9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</w:p>
    <w:p w:rsidR="004E14B9" w:rsidRDefault="004E14B9" w:rsidP="004E14B9">
      <w:pPr>
        <w:spacing w:before="100" w:beforeAutospacing="1" w:after="100" w:afterAutospacing="1" w:line="360" w:lineRule="auto"/>
        <w:rPr>
          <w:rFonts w:ascii="Times New Roman" w:hAnsi="Times New Roman"/>
          <w:b/>
        </w:rPr>
      </w:pPr>
      <w:r w:rsidRPr="00B956E8">
        <w:rPr>
          <w:rFonts w:ascii="Times New Roman" w:hAnsi="Times New Roman"/>
          <w:b/>
        </w:rPr>
        <w:t>3.2.2. Электронные издания (электронные ресурсы)</w:t>
      </w:r>
    </w:p>
    <w:p w:rsidR="00EB6F64" w:rsidRDefault="00EB6F64" w:rsidP="00EB6F6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FF"/>
          <w:sz w:val="20"/>
          <w:szCs w:val="20"/>
          <w:u w:val="single"/>
        </w:rPr>
      </w:pPr>
      <w:r w:rsidRPr="00EB6F64">
        <w:rPr>
          <w:rFonts w:ascii="Times New Roman" w:hAnsi="Times New Roman"/>
          <w:bCs/>
        </w:rPr>
        <w:t>1.</w:t>
      </w:r>
      <w:hyperlink r:id="rId9" w:history="1">
        <w:r w:rsidRPr="007B225B">
          <w:rPr>
            <w:rStyle w:val="a3"/>
            <w:rFonts w:ascii="Times New Roman" w:hAnsi="Times New Roman"/>
            <w:sz w:val="20"/>
            <w:szCs w:val="20"/>
          </w:rPr>
          <w:t>http://fcior.edu.ru/</w:t>
        </w:r>
      </w:hyperlink>
    </w:p>
    <w:p w:rsidR="00EB6F64" w:rsidRPr="007D4B90" w:rsidRDefault="00EB6F64" w:rsidP="00305303">
      <w:pPr>
        <w:pStyle w:val="af6"/>
        <w:numPr>
          <w:ilvl w:val="0"/>
          <w:numId w:val="38"/>
        </w:numPr>
        <w:spacing w:after="200" w:line="276" w:lineRule="auto"/>
        <w:rPr>
          <w:rFonts w:ascii="Times New Roman" w:eastAsiaTheme="minorHAnsi" w:hAnsi="Times New Roman"/>
          <w:lang w:eastAsia="en-US"/>
        </w:rPr>
      </w:pPr>
      <w:r w:rsidRPr="00305303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Слесарный инструмент и механизация слесарных работ - Общий курс слесарного дела </w:t>
      </w:r>
      <w:hyperlink r:id="rId10" w:history="1">
        <w:r w:rsidRPr="00305303">
          <w:rPr>
            <w:rFonts w:ascii="Times New Roman" w:eastAsiaTheme="minorHAnsi" w:hAnsi="Times New Roman"/>
            <w:color w:val="0000FF" w:themeColor="hyperlink"/>
            <w:u w:val="single"/>
            <w:shd w:val="clear" w:color="auto" w:fill="FFFFFF"/>
            <w:lang w:eastAsia="en-US"/>
          </w:rPr>
          <w:t>https://ozlib.com/861513/tehnika/slesarnyy_instrument_mehanizatsiya_slesarnyh_rabot</w:t>
        </w:r>
      </w:hyperlink>
    </w:p>
    <w:p w:rsidR="007D4B90" w:rsidRPr="00CF646C" w:rsidRDefault="007378D3" w:rsidP="007D4B90">
      <w:pPr>
        <w:pStyle w:val="af6"/>
        <w:numPr>
          <w:ilvl w:val="0"/>
          <w:numId w:val="38"/>
        </w:numPr>
      </w:pPr>
      <w:hyperlink r:id="rId11" w:history="1">
        <w:r w:rsidR="007D4B90" w:rsidRPr="002613EE">
          <w:rPr>
            <w:rStyle w:val="a3"/>
          </w:rPr>
          <w:t>http://www.mining-portal.ru/publish/</w:t>
        </w:r>
      </w:hyperlink>
    </w:p>
    <w:p w:rsidR="007D4B90" w:rsidRPr="00305303" w:rsidRDefault="007D4B90" w:rsidP="007D4B90">
      <w:pPr>
        <w:pStyle w:val="af6"/>
        <w:spacing w:after="200" w:line="276" w:lineRule="auto"/>
        <w:rPr>
          <w:rFonts w:ascii="Times New Roman" w:eastAsiaTheme="minorHAnsi" w:hAnsi="Times New Roman"/>
          <w:lang w:eastAsia="en-US"/>
        </w:rPr>
      </w:pPr>
    </w:p>
    <w:p w:rsidR="00EB6F64" w:rsidRPr="00EB6F64" w:rsidRDefault="00EB6F64" w:rsidP="00EB6F6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</w:p>
    <w:p w:rsidR="00F42D0D" w:rsidRDefault="00F42D0D" w:rsidP="004E14B9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line="276" w:lineRule="auto"/>
        <w:ind w:left="720"/>
        <w:rPr>
          <w:rFonts w:ascii="Times New Roman" w:hAnsi="Times New Roman"/>
        </w:rPr>
      </w:pPr>
    </w:p>
    <w:p w:rsidR="00D72767" w:rsidRDefault="00D72767" w:rsidP="00D72767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ind w:left="720"/>
        <w:rPr>
          <w:rFonts w:ascii="Times New Roman" w:hAnsi="Times New Roman"/>
        </w:rPr>
      </w:pPr>
    </w:p>
    <w:p w:rsidR="0060001C" w:rsidRDefault="0060001C" w:rsidP="0060001C">
      <w:pPr>
        <w:tabs>
          <w:tab w:val="left" w:pos="284"/>
        </w:tabs>
        <w:ind w:left="284"/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60001C" w:rsidRPr="00305303" w:rsidRDefault="0060001C" w:rsidP="0060001C">
      <w:pPr>
        <w:jc w:val="both"/>
        <w:rPr>
          <w:rFonts w:ascii="Times New Roman" w:hAnsi="Times New Roman"/>
          <w:b/>
          <w:iCs/>
          <w:sz w:val="20"/>
          <w:szCs w:val="20"/>
          <w:highlight w:val="yellow"/>
        </w:rPr>
      </w:pPr>
      <w:r w:rsidRPr="00305303">
        <w:rPr>
          <w:rFonts w:ascii="Times New Roman" w:hAnsi="Times New Roman"/>
          <w:b/>
          <w:iCs/>
          <w:sz w:val="20"/>
          <w:szCs w:val="20"/>
          <w:highlight w:val="yellow"/>
        </w:rPr>
        <w:t>Отечественные журналы:</w:t>
      </w:r>
    </w:p>
    <w:p w:rsidR="0060001C" w:rsidRPr="00305303" w:rsidRDefault="0060001C" w:rsidP="0060001C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="Times New Roman" w:hAnsi="Times New Roman"/>
          <w:bCs/>
          <w:iCs/>
          <w:sz w:val="20"/>
          <w:szCs w:val="20"/>
          <w:highlight w:val="yellow"/>
        </w:rPr>
      </w:pPr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>Безопасность труда в промышленности.</w:t>
      </w:r>
    </w:p>
    <w:p w:rsidR="0060001C" w:rsidRPr="00305303" w:rsidRDefault="0060001C" w:rsidP="0060001C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="Times New Roman" w:hAnsi="Times New Roman"/>
          <w:bCs/>
          <w:iCs/>
          <w:sz w:val="20"/>
          <w:szCs w:val="20"/>
          <w:highlight w:val="yellow"/>
        </w:rPr>
      </w:pPr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>Горный журнал.</w:t>
      </w:r>
    </w:p>
    <w:p w:rsidR="0060001C" w:rsidRPr="00305303" w:rsidRDefault="0060001C" w:rsidP="0060001C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="Times New Roman" w:hAnsi="Times New Roman"/>
          <w:bCs/>
          <w:iCs/>
          <w:sz w:val="20"/>
          <w:szCs w:val="20"/>
          <w:highlight w:val="yellow"/>
        </w:rPr>
      </w:pPr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 xml:space="preserve">Информационный бюллетень </w:t>
      </w:r>
      <w:proofErr w:type="spellStart"/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>Ростехнадзора</w:t>
      </w:r>
      <w:proofErr w:type="spellEnd"/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>.</w:t>
      </w:r>
    </w:p>
    <w:p w:rsidR="0060001C" w:rsidRPr="00305303" w:rsidRDefault="0060001C" w:rsidP="0060001C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="Times New Roman" w:hAnsi="Times New Roman"/>
          <w:bCs/>
          <w:iCs/>
          <w:sz w:val="20"/>
          <w:szCs w:val="20"/>
          <w:highlight w:val="yellow"/>
        </w:rPr>
      </w:pPr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>Открытые горные работы.</w:t>
      </w:r>
    </w:p>
    <w:p w:rsidR="0060001C" w:rsidRPr="00305303" w:rsidRDefault="0060001C" w:rsidP="0060001C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="Times New Roman" w:hAnsi="Times New Roman"/>
          <w:bCs/>
          <w:iCs/>
          <w:sz w:val="20"/>
          <w:szCs w:val="20"/>
          <w:highlight w:val="yellow"/>
        </w:rPr>
      </w:pPr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>Путь и путевое хозяйство</w:t>
      </w:r>
    </w:p>
    <w:p w:rsidR="0060001C" w:rsidRPr="00305303" w:rsidRDefault="0060001C" w:rsidP="0060001C">
      <w:pPr>
        <w:numPr>
          <w:ilvl w:val="0"/>
          <w:numId w:val="17"/>
        </w:numPr>
        <w:tabs>
          <w:tab w:val="num" w:pos="284"/>
        </w:tabs>
        <w:ind w:left="284" w:hanging="284"/>
        <w:jc w:val="both"/>
        <w:rPr>
          <w:rFonts w:ascii="Times New Roman" w:hAnsi="Times New Roman"/>
          <w:bCs/>
          <w:iCs/>
          <w:sz w:val="20"/>
          <w:szCs w:val="20"/>
          <w:highlight w:val="yellow"/>
        </w:rPr>
      </w:pPr>
      <w:r w:rsidRPr="00305303">
        <w:rPr>
          <w:rFonts w:ascii="Times New Roman" w:hAnsi="Times New Roman"/>
          <w:bCs/>
          <w:iCs/>
          <w:sz w:val="20"/>
          <w:szCs w:val="20"/>
          <w:highlight w:val="yellow"/>
        </w:rPr>
        <w:t>Уголь.</w:t>
      </w:r>
    </w:p>
    <w:p w:rsidR="0060001C" w:rsidRDefault="0060001C" w:rsidP="0060001C">
      <w:pPr>
        <w:ind w:left="34"/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0"/>
          <w:szCs w:val="20"/>
          <w:lang w:val="en-US"/>
        </w:rPr>
      </w:pP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4.3. Общие требования к организации образовательного процесса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Организация образовательного процесса регламентируется учебным сводным графиком учебного процесса и календарным графиком, составленным для каждой группы на учебный год. Объём обязательных (аудиторных) учебных занятий студентов в период теоретического обучения не превышает 36 часов в неделю при очной форме обучения при  максимальной учебной нагрузке 54 часа в неделю. Продолжительность урока – 45 минут.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Обязательным условием успешного освоения модуля  является проведение учебной практики (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слесарно</w:t>
      </w:r>
      <w:proofErr w:type="spellEnd"/>
      <w:r>
        <w:rPr>
          <w:rFonts w:ascii="Times New Roman" w:hAnsi="Times New Roman"/>
          <w:sz w:val="20"/>
          <w:szCs w:val="20"/>
        </w:rPr>
        <w:t xml:space="preserve"> - механической</w:t>
      </w:r>
      <w:proofErr w:type="gramEnd"/>
      <w:r>
        <w:rPr>
          <w:rFonts w:ascii="Times New Roman" w:hAnsi="Times New Roman"/>
          <w:sz w:val="20"/>
          <w:szCs w:val="20"/>
        </w:rPr>
        <w:t>) и практики по освоению рабочей профессии в рамках профессионального модуля. Для достижения большей эффективности учебная  практика (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слесарно</w:t>
      </w:r>
      <w:proofErr w:type="spellEnd"/>
      <w:r>
        <w:rPr>
          <w:rFonts w:ascii="Times New Roman" w:hAnsi="Times New Roman"/>
          <w:sz w:val="20"/>
          <w:szCs w:val="20"/>
        </w:rPr>
        <w:t xml:space="preserve"> - механической</w:t>
      </w:r>
      <w:proofErr w:type="gramEnd"/>
      <w:r>
        <w:rPr>
          <w:rFonts w:ascii="Times New Roman" w:hAnsi="Times New Roman"/>
          <w:sz w:val="20"/>
          <w:szCs w:val="20"/>
        </w:rPr>
        <w:t xml:space="preserve">) проводится в учебных </w:t>
      </w:r>
      <w:proofErr w:type="spellStart"/>
      <w:r>
        <w:rPr>
          <w:rFonts w:ascii="Times New Roman" w:hAnsi="Times New Roman"/>
          <w:sz w:val="20"/>
          <w:szCs w:val="20"/>
        </w:rPr>
        <w:t>слесарно</w:t>
      </w:r>
      <w:proofErr w:type="spellEnd"/>
      <w:r>
        <w:rPr>
          <w:rFonts w:ascii="Times New Roman" w:hAnsi="Times New Roman"/>
          <w:sz w:val="20"/>
          <w:szCs w:val="20"/>
        </w:rPr>
        <w:t xml:space="preserve"> – механических мастерских,  практика по освоению рабочей профессии  проводится  на горных предприятиях. В конце освоения модуля проводятся экзамен квалификационный</w:t>
      </w:r>
      <w:proofErr w:type="gramStart"/>
      <w:r>
        <w:rPr>
          <w:rFonts w:ascii="Times New Roman" w:hAnsi="Times New Roman"/>
          <w:sz w:val="20"/>
          <w:szCs w:val="20"/>
        </w:rPr>
        <w:t xml:space="preserve">,, </w:t>
      </w:r>
      <w:proofErr w:type="gramEnd"/>
      <w:r>
        <w:rPr>
          <w:rFonts w:ascii="Times New Roman" w:hAnsi="Times New Roman"/>
          <w:sz w:val="20"/>
          <w:szCs w:val="20"/>
        </w:rPr>
        <w:t>обеспечивающий проверку результатов освоения приемов работы по всем темам модуля.</w:t>
      </w:r>
    </w:p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/>
          <w:color w:val="FF0000"/>
          <w:sz w:val="20"/>
          <w:szCs w:val="20"/>
        </w:rPr>
      </w:pPr>
      <w:r>
        <w:rPr>
          <w:rFonts w:ascii="Times New Roman" w:hAnsi="Times New Roman" w:cs="Calibri"/>
          <w:bCs/>
          <w:sz w:val="20"/>
          <w:szCs w:val="20"/>
          <w:lang w:eastAsia="ar-SA"/>
        </w:rPr>
        <w:t>В процессе освоения модуля необходимо соз</w:t>
      </w:r>
      <w:r>
        <w:rPr>
          <w:rFonts w:ascii="Times New Roman" w:hAnsi="Times New Roman" w:cs="Calibri"/>
          <w:bCs/>
          <w:sz w:val="20"/>
          <w:szCs w:val="20"/>
          <w:lang w:eastAsia="ar-SA"/>
        </w:rPr>
        <w:softHyphen/>
        <w:t>давать условия для формирования устойчивого инте</w:t>
      </w:r>
      <w:r>
        <w:rPr>
          <w:rFonts w:ascii="Times New Roman" w:hAnsi="Times New Roman" w:cs="Calibri"/>
          <w:bCs/>
          <w:sz w:val="20"/>
          <w:szCs w:val="20"/>
          <w:lang w:eastAsia="ar-SA"/>
        </w:rPr>
        <w:softHyphen/>
        <w:t>реса к профессии, воспитания ответственности, аккуратности, рациональности,  развития внимания, технического мышления.</w:t>
      </w:r>
    </w:p>
    <w:p w:rsidR="0060001C" w:rsidRDefault="0060001C" w:rsidP="0060001C">
      <w:pPr>
        <w:widowControl w:val="0"/>
        <w:shd w:val="clear" w:color="auto" w:fill="FFFFFF"/>
        <w:autoSpaceDE w:val="0"/>
        <w:autoSpaceDN w:val="0"/>
        <w:adjustRightInd w:val="0"/>
        <w:ind w:right="11" w:firstLine="567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Для активизации познавательной деятельности обучающихся и развития их творческого мышления рекомендуется применять различные методы современного обучения, широко использовать наглядные пособия и технические средства обучения;  организовывать групповые и индивидуальные методы и  формы работы; сопровождать объяснение материа</w:t>
      </w:r>
      <w:r>
        <w:rPr>
          <w:rFonts w:ascii="Times New Roman" w:hAnsi="Times New Roman"/>
          <w:bCs/>
          <w:sz w:val="20"/>
          <w:szCs w:val="20"/>
        </w:rPr>
        <w:softHyphen/>
        <w:t>ла демонстрацией приемов работы, практическими заданиями и расчетами.</w:t>
      </w:r>
    </w:p>
    <w:p w:rsidR="0060001C" w:rsidRDefault="0060001C" w:rsidP="0060001C">
      <w:pPr>
        <w:widowControl w:val="0"/>
        <w:shd w:val="clear" w:color="auto" w:fill="FFFFFF"/>
        <w:autoSpaceDE w:val="0"/>
        <w:autoSpaceDN w:val="0"/>
        <w:adjustRightInd w:val="0"/>
        <w:ind w:left="11" w:right="11" w:firstLine="567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При работе над темами самостоятельной подготовки обучающимся оказываются консультации, которые проводятся во внеурочное время. При выполнении заданий обучающиеся используют современные средства вычислительной техники, учебную и справочную литературу.</w:t>
      </w:r>
    </w:p>
    <w:p w:rsidR="0060001C" w:rsidRDefault="0060001C" w:rsidP="0060001C">
      <w:pPr>
        <w:widowControl w:val="0"/>
        <w:shd w:val="clear" w:color="auto" w:fill="FFFFFF"/>
        <w:autoSpaceDE w:val="0"/>
        <w:autoSpaceDN w:val="0"/>
        <w:adjustRightInd w:val="0"/>
        <w:ind w:left="11" w:right="11" w:firstLine="567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Изучению модуля  </w:t>
      </w:r>
      <w:r>
        <w:rPr>
          <w:rFonts w:ascii="Times New Roman" w:hAnsi="Times New Roman"/>
          <w:bCs/>
          <w:sz w:val="20"/>
          <w:szCs w:val="20"/>
        </w:rPr>
        <w:t>ПМ.04.</w:t>
      </w:r>
      <w:r>
        <w:rPr>
          <w:rFonts w:ascii="Times New Roman" w:hAnsi="Times New Roman"/>
          <w:sz w:val="20"/>
          <w:szCs w:val="20"/>
        </w:rPr>
        <w:t xml:space="preserve"> Выполнение работ по профессиям  19006 Машинист буровой установки (ПС)  и 14388 Машинист экскаватора должно предшествовать изучение </w:t>
      </w:r>
      <w:proofErr w:type="spellStart"/>
      <w:r>
        <w:rPr>
          <w:rFonts w:ascii="Times New Roman" w:hAnsi="Times New Roman"/>
          <w:sz w:val="20"/>
          <w:szCs w:val="20"/>
        </w:rPr>
        <w:t>общепрофессиональных</w:t>
      </w:r>
      <w:proofErr w:type="spellEnd"/>
      <w:r>
        <w:rPr>
          <w:rFonts w:ascii="Times New Roman" w:hAnsi="Times New Roman"/>
          <w:sz w:val="20"/>
          <w:szCs w:val="20"/>
        </w:rPr>
        <w:t xml:space="preserve"> дисциплин ОП 01 «Инженерная графика», ОП.02. </w:t>
      </w:r>
      <w:proofErr w:type="gramStart"/>
      <w:r>
        <w:rPr>
          <w:rFonts w:ascii="Times New Roman" w:hAnsi="Times New Roman"/>
          <w:sz w:val="20"/>
          <w:szCs w:val="20"/>
        </w:rPr>
        <w:t>«Электротехника и электроника», ОП. 03 «Метрология, стандартизация и сертификация», ОП.04 «Геология»,  ОП. 05 «Техническая механика»,  ОП. 06 «Информационные технологии в профессиональной деятельности», ОП. 07 «Основы экономики», ОП 08.</w:t>
      </w:r>
      <w:proofErr w:type="gramEnd"/>
      <w:r>
        <w:rPr>
          <w:rFonts w:ascii="Times New Roman" w:hAnsi="Times New Roman"/>
          <w:sz w:val="20"/>
          <w:szCs w:val="20"/>
        </w:rPr>
        <w:t xml:space="preserve"> «Правовые основы профессиональной деятельности», ОП.09 «Охрана труда», ОП 11 «Карьерный </w:t>
      </w:r>
      <w:r>
        <w:rPr>
          <w:rFonts w:ascii="Times New Roman" w:hAnsi="Times New Roman"/>
          <w:sz w:val="20"/>
          <w:szCs w:val="20"/>
        </w:rPr>
        <w:lastRenderedPageBreak/>
        <w:t>транспорт», ОП 12 «Горная механика»,  ОП.15 «Система автоматизированного проектирования горных работ», ОП. 16 «Материаловедение»,  МДК 01.01 «Основы горного и маркшейдерского дела»,  «Горное дело», осуществляться параллельно -  при освоении  МДК.01.02. «Технология добычи полезных ископаемых открытым способом»,  МДК.01.03. «Механизация и электроснабжение горных и взрывных работ» ОП 13. «Автоматизация производства», ОП.14 «Обогащение полезных ископаемых», ОП. 17 «</w:t>
      </w:r>
      <w:proofErr w:type="spellStart"/>
      <w:r>
        <w:rPr>
          <w:rFonts w:ascii="Times New Roman" w:hAnsi="Times New Roman"/>
          <w:sz w:val="20"/>
          <w:szCs w:val="20"/>
        </w:rPr>
        <w:t>Стропальные</w:t>
      </w:r>
      <w:proofErr w:type="spellEnd"/>
      <w:r>
        <w:rPr>
          <w:rFonts w:ascii="Times New Roman" w:hAnsi="Times New Roman"/>
          <w:sz w:val="20"/>
          <w:szCs w:val="20"/>
        </w:rPr>
        <w:t xml:space="preserve"> работы».</w:t>
      </w:r>
    </w:p>
    <w:p w:rsidR="0060001C" w:rsidRDefault="0060001C" w:rsidP="0060001C">
      <w:pPr>
        <w:widowControl w:val="0"/>
        <w:shd w:val="clear" w:color="auto" w:fill="FFFFFF"/>
        <w:autoSpaceDE w:val="0"/>
        <w:autoSpaceDN w:val="0"/>
        <w:adjustRightInd w:val="0"/>
        <w:ind w:left="11" w:right="11" w:firstLine="567"/>
        <w:jc w:val="both"/>
        <w:rPr>
          <w:rFonts w:ascii="Times New Roman" w:hAnsi="Times New Roman"/>
          <w:color w:val="262626"/>
          <w:sz w:val="20"/>
          <w:szCs w:val="20"/>
        </w:rPr>
      </w:pPr>
    </w:p>
    <w:p w:rsidR="0060001C" w:rsidRDefault="0060001C" w:rsidP="0060001C">
      <w:pPr>
        <w:jc w:val="both"/>
        <w:rPr>
          <w:rFonts w:ascii="Times New Roman" w:hAnsi="Times New Roman"/>
          <w:sz w:val="20"/>
          <w:szCs w:val="20"/>
        </w:rPr>
      </w:pPr>
    </w:p>
    <w:p w:rsidR="0060001C" w:rsidRPr="00305303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hAnsi="Times New Roman"/>
          <w:b/>
          <w:sz w:val="20"/>
          <w:szCs w:val="20"/>
          <w:highlight w:val="yellow"/>
        </w:rPr>
      </w:pPr>
      <w:r w:rsidRPr="00305303">
        <w:rPr>
          <w:rFonts w:ascii="Times New Roman" w:hAnsi="Times New Roman"/>
          <w:b/>
          <w:sz w:val="20"/>
          <w:szCs w:val="20"/>
          <w:highlight w:val="yellow"/>
        </w:rPr>
        <w:t>4.4. Кадровое обеспечение образовательного процесса</w:t>
      </w:r>
    </w:p>
    <w:p w:rsidR="0060001C" w:rsidRPr="00305303" w:rsidRDefault="0060001C" w:rsidP="0060001C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FF0000"/>
          <w:sz w:val="20"/>
          <w:szCs w:val="20"/>
          <w:highlight w:val="yellow"/>
        </w:rPr>
      </w:pPr>
      <w:r w:rsidRPr="00305303">
        <w:rPr>
          <w:rFonts w:ascii="Times New Roman" w:hAnsi="Times New Roman"/>
          <w:sz w:val="20"/>
          <w:szCs w:val="20"/>
          <w:highlight w:val="yellow"/>
        </w:rPr>
        <w:tab/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305303">
        <w:rPr>
          <w:rFonts w:ascii="Times New Roman" w:hAnsi="Times New Roman"/>
          <w:sz w:val="20"/>
          <w:szCs w:val="20"/>
          <w:highlight w:val="yellow"/>
        </w:rPr>
        <w:t>обучение по</w:t>
      </w:r>
      <w:proofErr w:type="gramEnd"/>
      <w:r w:rsidRPr="00305303">
        <w:rPr>
          <w:rFonts w:ascii="Times New Roman" w:hAnsi="Times New Roman"/>
          <w:sz w:val="20"/>
          <w:szCs w:val="20"/>
          <w:highlight w:val="yellow"/>
        </w:rPr>
        <w:t xml:space="preserve"> междисциплинарному курсу (курсам), осуществляющих руководство ознакомительной и учебной практиками – высшее профессиональное образование, соответствующего профилю модуля.</w:t>
      </w:r>
    </w:p>
    <w:p w:rsidR="0060001C" w:rsidRPr="00305303" w:rsidRDefault="0060001C" w:rsidP="0060001C">
      <w:pPr>
        <w:ind w:left="644"/>
        <w:rPr>
          <w:rFonts w:ascii="Times New Roman" w:hAnsi="Times New Roman"/>
          <w:color w:val="000000"/>
          <w:sz w:val="20"/>
          <w:szCs w:val="20"/>
          <w:highlight w:val="yellow"/>
        </w:rPr>
      </w:pPr>
      <w:r w:rsidRPr="00305303">
        <w:rPr>
          <w:rFonts w:ascii="Times New Roman" w:hAnsi="Times New Roman"/>
          <w:sz w:val="20"/>
          <w:szCs w:val="20"/>
          <w:highlight w:val="yellow"/>
        </w:rPr>
        <w:tab/>
        <w:t xml:space="preserve">Инженерно-педагогический состав: </w:t>
      </w:r>
    </w:p>
    <w:p w:rsidR="0060001C" w:rsidRPr="00305303" w:rsidRDefault="003D3ADF" w:rsidP="0060001C">
      <w:pPr>
        <w:numPr>
          <w:ilvl w:val="0"/>
          <w:numId w:val="19"/>
        </w:numPr>
        <w:ind w:left="644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  <w:t>Фомина В.Ю.</w:t>
      </w:r>
      <w:r w:rsidR="0060001C" w:rsidRPr="00305303">
        <w:rPr>
          <w:rFonts w:ascii="Times New Roman" w:hAnsi="Times New Roman"/>
          <w:color w:val="000000"/>
          <w:sz w:val="20"/>
          <w:szCs w:val="20"/>
          <w:highlight w:val="yellow"/>
        </w:rPr>
        <w:t xml:space="preserve"> - преподаватель </w:t>
      </w: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ind w:left="360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60001C" w:rsidRDefault="0060001C" w:rsidP="006000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/>
          <w:b/>
          <w:caps/>
          <w:sz w:val="20"/>
          <w:szCs w:val="20"/>
        </w:rPr>
      </w:pP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5670"/>
      </w:tblGrid>
      <w:tr w:rsidR="0060001C" w:rsidTr="006000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Результаты (освоенные профессиональные компетенции)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</w:tr>
      <w:tr w:rsidR="0060001C" w:rsidTr="006000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4.1.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Управлять экскаватором</w:t>
            </w:r>
          </w:p>
          <w:p w:rsidR="0060001C" w:rsidRDefault="0060001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numPr>
                <w:ilvl w:val="0"/>
                <w:numId w:val="1"/>
              </w:numPr>
              <w:tabs>
                <w:tab w:val="left" w:pos="142"/>
                <w:tab w:val="left" w:pos="209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09" w:hanging="2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умение управлять экскаватором при экскавации и передвижении</w:t>
            </w:r>
          </w:p>
          <w:p w:rsidR="0060001C" w:rsidRDefault="0060001C">
            <w:pPr>
              <w:tabs>
                <w:tab w:val="left" w:pos="142"/>
                <w:tab w:val="left" w:pos="351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0001C" w:rsidTr="006000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4.2.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Вести технологический процесс экскавации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переэкскавации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горной массы</w:t>
            </w:r>
          </w:p>
          <w:p w:rsidR="0060001C" w:rsidRDefault="0060001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numPr>
                <w:ilvl w:val="0"/>
                <w:numId w:val="1"/>
              </w:numPr>
              <w:tabs>
                <w:tab w:val="left" w:pos="142"/>
                <w:tab w:val="left" w:pos="351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09" w:hanging="2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правильность планировки забоя, верхней и нижней площадок уступа;</w:t>
            </w:r>
          </w:p>
          <w:p w:rsidR="0060001C" w:rsidRDefault="0060001C">
            <w:pPr>
              <w:numPr>
                <w:ilvl w:val="0"/>
                <w:numId w:val="1"/>
              </w:numPr>
              <w:ind w:left="209" w:hanging="2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правильность приема и укладки породы на отвале в соответствии с технологической картой.</w:t>
            </w:r>
          </w:p>
          <w:p w:rsidR="0060001C" w:rsidRDefault="0060001C">
            <w:pPr>
              <w:tabs>
                <w:tab w:val="left" w:pos="351"/>
                <w:tab w:val="left" w:pos="492"/>
              </w:tabs>
              <w:ind w:left="351" w:hanging="7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0001C" w:rsidTr="006000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4.3.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Производить техническое обслуживание и ремонт экскаватора</w:t>
            </w:r>
          </w:p>
          <w:p w:rsidR="0060001C" w:rsidRDefault="0060001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0"/>
              </w:numPr>
              <w:tabs>
                <w:tab w:val="left" w:pos="209"/>
              </w:tabs>
              <w:ind w:left="209" w:hanging="2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правильность выполнения работ по смазке узлов и механизмов экскаватора;</w:t>
            </w:r>
          </w:p>
          <w:p w:rsidR="0060001C" w:rsidRDefault="0060001C">
            <w:pPr>
              <w:numPr>
                <w:ilvl w:val="0"/>
                <w:numId w:val="20"/>
              </w:numPr>
              <w:tabs>
                <w:tab w:val="left" w:pos="209"/>
              </w:tabs>
              <w:ind w:left="209" w:hanging="2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правильно разбирать и  собирать отдельные узлы экскаватора</w:t>
            </w:r>
          </w:p>
        </w:tc>
      </w:tr>
      <w:tr w:rsidR="0060001C" w:rsidTr="006000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4.4.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Работать в электроустановках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1"/>
              </w:numPr>
              <w:tabs>
                <w:tab w:val="left" w:pos="0"/>
              </w:tabs>
              <w:ind w:left="209" w:hanging="2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осуществлять наблюдение за питающим кабелем; </w:t>
            </w:r>
          </w:p>
          <w:p w:rsidR="0060001C" w:rsidRDefault="0060001C">
            <w:pPr>
              <w:numPr>
                <w:ilvl w:val="0"/>
                <w:numId w:val="21"/>
              </w:numPr>
              <w:tabs>
                <w:tab w:val="left" w:pos="0"/>
              </w:tabs>
              <w:ind w:left="209" w:hanging="2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осуществлять перенос кабеля по необходимости во избежание его натяжения и обрыва;</w:t>
            </w:r>
          </w:p>
          <w:p w:rsidR="0060001C" w:rsidRDefault="0060001C">
            <w:pPr>
              <w:numPr>
                <w:ilvl w:val="0"/>
                <w:numId w:val="21"/>
              </w:numPr>
              <w:tabs>
                <w:tab w:val="left" w:pos="0"/>
              </w:tabs>
              <w:ind w:left="209" w:hanging="2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правильность заполнения оперативного журнала осмотра электрооборудования.</w:t>
            </w:r>
          </w:p>
        </w:tc>
      </w:tr>
      <w:tr w:rsidR="0060001C" w:rsidTr="006000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ТФ 4. 1. Выполнение механизированных работ средней сложности буровой установкой грузоподъемностью на крюке до 1,5 т и самоходным станком вращательного бурения с двигателем мощностью до 50 кВт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209" w:hanging="2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выполнять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технологическую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настройка систем и рабочего оборудования буровой установки с двигателем мощностью до 50 кВт перед началом работы;</w:t>
            </w:r>
          </w:p>
          <w:p w:rsidR="0060001C" w:rsidRDefault="0060001C">
            <w:pPr>
              <w:pStyle w:val="ConsPlusNormal"/>
              <w:numPr>
                <w:ilvl w:val="0"/>
                <w:numId w:val="22"/>
              </w:numPr>
              <w:ind w:left="209" w:hanging="20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правильность выполнения работ по бурению и расширению скважин.</w:t>
            </w:r>
          </w:p>
        </w:tc>
      </w:tr>
      <w:tr w:rsidR="0060001C" w:rsidTr="0060001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ТФ 4. 2. Выполнение ежесменного и периодического технического обслуживания буровой установки</w:t>
            </w:r>
          </w:p>
          <w:p w:rsidR="0060001C" w:rsidRDefault="0060001C">
            <w:pPr>
              <w:pStyle w:val="afb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грузоподъемностью на крюке до 1,5 т и самоходного станка вращательного бурения с двигателем мощностью до 50 кВт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pStyle w:val="Style8"/>
              <w:numPr>
                <w:ilvl w:val="0"/>
                <w:numId w:val="23"/>
              </w:numPr>
              <w:tabs>
                <w:tab w:val="left" w:pos="209"/>
              </w:tabs>
              <w:spacing w:before="19"/>
              <w:ind w:left="209" w:hanging="2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правильность выполнения общей проверки работоспособности агрегатов и механизмов буровой установки с двигателем мощностью до 50 кВт;</w:t>
            </w:r>
          </w:p>
          <w:p w:rsidR="0060001C" w:rsidRDefault="0060001C">
            <w:pPr>
              <w:pStyle w:val="Style8"/>
              <w:numPr>
                <w:ilvl w:val="0"/>
                <w:numId w:val="23"/>
              </w:numPr>
              <w:tabs>
                <w:tab w:val="left" w:pos="209"/>
              </w:tabs>
              <w:spacing w:before="19"/>
              <w:ind w:left="209" w:hanging="2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выполнять монтаж и демонтаж сменного навесного оборудования буровой установки с двигателем мощностью до 50 кВт;</w:t>
            </w:r>
          </w:p>
          <w:p w:rsidR="0060001C" w:rsidRDefault="0060001C">
            <w:pPr>
              <w:pStyle w:val="Style8"/>
              <w:numPr>
                <w:ilvl w:val="0"/>
                <w:numId w:val="23"/>
              </w:numPr>
              <w:tabs>
                <w:tab w:val="left" w:pos="209"/>
              </w:tabs>
              <w:spacing w:before="19"/>
              <w:ind w:left="209" w:hanging="2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 умения сдавать буровую установку с двигателем мощностью до 50 кВт при окончании работы.</w:t>
            </w:r>
          </w:p>
          <w:p w:rsidR="0060001C" w:rsidRDefault="0060001C">
            <w:pPr>
              <w:pStyle w:val="Style8"/>
              <w:widowControl/>
              <w:tabs>
                <w:tab w:val="left" w:pos="634"/>
              </w:tabs>
              <w:spacing w:before="19"/>
              <w:jc w:val="both"/>
              <w:rPr>
                <w:sz w:val="20"/>
                <w:szCs w:val="20"/>
              </w:rPr>
            </w:pPr>
          </w:p>
        </w:tc>
      </w:tr>
    </w:tbl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</w:p>
    <w:p w:rsidR="0060001C" w:rsidRDefault="0060001C" w:rsidP="0060001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>
        <w:rPr>
          <w:rFonts w:ascii="Times New Roman" w:hAnsi="Times New Roman"/>
          <w:sz w:val="20"/>
          <w:szCs w:val="20"/>
        </w:rPr>
        <w:t>сформированность</w:t>
      </w:r>
      <w:proofErr w:type="spellEnd"/>
      <w:r>
        <w:rPr>
          <w:rFonts w:ascii="Times New Roman" w:hAnsi="Times New Roman"/>
          <w:sz w:val="20"/>
          <w:szCs w:val="20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4961"/>
      </w:tblGrid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Результаты (освоенные общие компетенции)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widowControl w:val="0"/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4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набор документов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60001C" w:rsidRDefault="0060001C">
            <w:pPr>
              <w:numPr>
                <w:ilvl w:val="0"/>
                <w:numId w:val="24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положительные отзывы о прохождении учебной и производственной практик.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5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собственной деятельности;</w:t>
            </w:r>
          </w:p>
          <w:p w:rsidR="0060001C" w:rsidRDefault="0060001C">
            <w:pPr>
              <w:numPr>
                <w:ilvl w:val="0"/>
                <w:numId w:val="25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рабочего места;</w:t>
            </w:r>
          </w:p>
          <w:p w:rsidR="0060001C" w:rsidRDefault="0060001C">
            <w:pPr>
              <w:numPr>
                <w:ilvl w:val="0"/>
                <w:numId w:val="25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выполнение норматива времени;</w:t>
            </w:r>
          </w:p>
          <w:p w:rsidR="0060001C" w:rsidRDefault="0060001C">
            <w:pPr>
              <w:numPr>
                <w:ilvl w:val="0"/>
                <w:numId w:val="25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выполнение правил Техники Безопасности;</w:t>
            </w:r>
          </w:p>
          <w:p w:rsidR="0060001C" w:rsidRDefault="0060001C">
            <w:pPr>
              <w:numPr>
                <w:ilvl w:val="0"/>
                <w:numId w:val="25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самоконтроль выполнения работ.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5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деятельность  по решению профессиональных ситуаций;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6"/>
              </w:numPr>
              <w:ind w:left="330" w:hanging="33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нормативными документами и справочниками;</w:t>
            </w:r>
          </w:p>
          <w:p w:rsidR="0060001C" w:rsidRDefault="0060001C">
            <w:pPr>
              <w:numPr>
                <w:ilvl w:val="0"/>
                <w:numId w:val="26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характеристика деятельности по выполнению самостоятельных и практических работ,  решению проблемных ситуаций (поиск дополнительной информации).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ОК 5. Использовать информационно-коммуникационные технологии в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профессиональной деятельности.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7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набор документов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60001C" w:rsidRDefault="0060001C">
            <w:pPr>
              <w:numPr>
                <w:ilvl w:val="0"/>
                <w:numId w:val="27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характеристика деятельности по выполнению самостоятельных и практических работ, курсовых и дипломных проектов (использование компьютера в оформлении и презентации работы).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8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набор документов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60001C" w:rsidRDefault="0060001C">
            <w:pPr>
              <w:numPr>
                <w:ilvl w:val="0"/>
                <w:numId w:val="28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характеристика деятельности по работе в команде, в малых группах, при бригадной форме организации труда на занятиях учебной практики;</w:t>
            </w:r>
          </w:p>
          <w:p w:rsidR="0060001C" w:rsidRDefault="0060001C">
            <w:pPr>
              <w:numPr>
                <w:ilvl w:val="0"/>
                <w:numId w:val="28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отзывы наставников о прохождении производственной практики.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29"/>
              </w:numPr>
              <w:ind w:left="330" w:hanging="33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набор документов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0001C" w:rsidRDefault="0060001C">
            <w:pPr>
              <w:numPr>
                <w:ilvl w:val="0"/>
                <w:numId w:val="29"/>
              </w:numPr>
              <w:ind w:left="330" w:hanging="33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характеристика  деятельности по руководству членами команды, группы,</w:t>
            </w:r>
          </w:p>
          <w:p w:rsidR="0060001C" w:rsidRDefault="0060001C">
            <w:pPr>
              <w:numPr>
                <w:ilvl w:val="0"/>
                <w:numId w:val="29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достижение поставленной цели командой; </w:t>
            </w:r>
          </w:p>
          <w:p w:rsidR="0060001C" w:rsidRDefault="0060001C">
            <w:pPr>
              <w:numPr>
                <w:ilvl w:val="0"/>
                <w:numId w:val="29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обоснованность анализа процессов в группе при выполнении задач, построение выводов.</w:t>
            </w: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ОК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1C" w:rsidRDefault="0060001C">
            <w:pPr>
              <w:numPr>
                <w:ilvl w:val="0"/>
                <w:numId w:val="24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набор документов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60001C" w:rsidRDefault="0060001C">
            <w:pPr>
              <w:numPr>
                <w:ilvl w:val="0"/>
                <w:numId w:val="24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план карьерного  роста.</w:t>
            </w:r>
          </w:p>
          <w:p w:rsidR="0060001C" w:rsidRDefault="0060001C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0001C" w:rsidTr="0060001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1C" w:rsidRDefault="0060001C">
            <w:pPr>
              <w:numPr>
                <w:ilvl w:val="0"/>
                <w:numId w:val="30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разработка отчета по прохождению технологической практики с учетом новых профессиональных технологий;</w:t>
            </w:r>
          </w:p>
          <w:p w:rsidR="0060001C" w:rsidRDefault="0060001C">
            <w:pPr>
              <w:numPr>
                <w:ilvl w:val="0"/>
                <w:numId w:val="30"/>
              </w:numPr>
              <w:ind w:left="330" w:hanging="33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умение в доступной форме предоставить информацию и обосновать свое решение.</w:t>
            </w:r>
          </w:p>
        </w:tc>
      </w:tr>
    </w:tbl>
    <w:p w:rsidR="0060001C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</w:rPr>
      </w:pPr>
    </w:p>
    <w:p w:rsidR="0060001C" w:rsidRPr="00305303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60001C" w:rsidRPr="00305303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60001C" w:rsidRPr="00305303" w:rsidRDefault="0060001C" w:rsidP="00600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0"/>
          <w:szCs w:val="20"/>
          <w:highlight w:val="yellow"/>
        </w:rPr>
      </w:pPr>
    </w:p>
    <w:sectPr w:rsidR="0060001C" w:rsidRPr="00305303" w:rsidSect="004D4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D01" w:rsidRDefault="00983D01" w:rsidP="0060001C">
      <w:r>
        <w:separator/>
      </w:r>
    </w:p>
  </w:endnote>
  <w:endnote w:type="continuationSeparator" w:id="1">
    <w:p w:rsidR="00983D01" w:rsidRDefault="00983D01" w:rsidP="00600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D01" w:rsidRDefault="00983D01" w:rsidP="0060001C">
      <w:r>
        <w:separator/>
      </w:r>
    </w:p>
  </w:footnote>
  <w:footnote w:type="continuationSeparator" w:id="1">
    <w:p w:rsidR="00983D01" w:rsidRDefault="00983D01" w:rsidP="0060001C">
      <w:r>
        <w:continuationSeparator/>
      </w:r>
    </w:p>
  </w:footnote>
  <w:footnote w:id="2">
    <w:p w:rsidR="008B09F4" w:rsidRDefault="008B09F4" w:rsidP="0060001C">
      <w:pPr>
        <w:pStyle w:val="a7"/>
      </w:pPr>
    </w:p>
    <w:p w:rsidR="008B09F4" w:rsidRDefault="008B09F4" w:rsidP="0060001C">
      <w:pPr>
        <w:pStyle w:val="a7"/>
      </w:pPr>
    </w:p>
    <w:p w:rsidR="008B09F4" w:rsidRDefault="008B09F4" w:rsidP="0060001C">
      <w:pPr>
        <w:pStyle w:val="a7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B035C"/>
    <w:multiLevelType w:val="hybridMultilevel"/>
    <w:tmpl w:val="6AD03FA4"/>
    <w:lvl w:ilvl="0" w:tplc="EED87C3A">
      <w:start w:val="1"/>
      <w:numFmt w:val="decimal"/>
      <w:lvlText w:val="%1."/>
      <w:lvlJc w:val="left"/>
      <w:pPr>
        <w:ind w:left="56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87" w:hanging="360"/>
      </w:pPr>
    </w:lvl>
    <w:lvl w:ilvl="2" w:tplc="0419001B">
      <w:start w:val="1"/>
      <w:numFmt w:val="lowerRoman"/>
      <w:lvlText w:val="%3."/>
      <w:lvlJc w:val="right"/>
      <w:pPr>
        <w:ind w:left="2007" w:hanging="180"/>
      </w:pPr>
    </w:lvl>
    <w:lvl w:ilvl="3" w:tplc="0419000F">
      <w:start w:val="1"/>
      <w:numFmt w:val="decimal"/>
      <w:lvlText w:val="%4."/>
      <w:lvlJc w:val="left"/>
      <w:pPr>
        <w:ind w:left="2727" w:hanging="360"/>
      </w:pPr>
    </w:lvl>
    <w:lvl w:ilvl="4" w:tplc="04190019">
      <w:start w:val="1"/>
      <w:numFmt w:val="lowerLetter"/>
      <w:lvlText w:val="%5."/>
      <w:lvlJc w:val="left"/>
      <w:pPr>
        <w:ind w:left="3447" w:hanging="360"/>
      </w:pPr>
    </w:lvl>
    <w:lvl w:ilvl="5" w:tplc="0419001B">
      <w:start w:val="1"/>
      <w:numFmt w:val="lowerRoman"/>
      <w:lvlText w:val="%6."/>
      <w:lvlJc w:val="right"/>
      <w:pPr>
        <w:ind w:left="4167" w:hanging="180"/>
      </w:pPr>
    </w:lvl>
    <w:lvl w:ilvl="6" w:tplc="0419000F">
      <w:start w:val="1"/>
      <w:numFmt w:val="decimal"/>
      <w:lvlText w:val="%7."/>
      <w:lvlJc w:val="left"/>
      <w:pPr>
        <w:ind w:left="4887" w:hanging="360"/>
      </w:pPr>
    </w:lvl>
    <w:lvl w:ilvl="7" w:tplc="04190019">
      <w:start w:val="1"/>
      <w:numFmt w:val="lowerLetter"/>
      <w:lvlText w:val="%8."/>
      <w:lvlJc w:val="left"/>
      <w:pPr>
        <w:ind w:left="5607" w:hanging="360"/>
      </w:pPr>
    </w:lvl>
    <w:lvl w:ilvl="8" w:tplc="0419001B">
      <w:start w:val="1"/>
      <w:numFmt w:val="lowerRoman"/>
      <w:lvlText w:val="%9."/>
      <w:lvlJc w:val="right"/>
      <w:pPr>
        <w:ind w:left="6327" w:hanging="180"/>
      </w:pPr>
    </w:lvl>
  </w:abstractNum>
  <w:abstractNum w:abstractNumId="1">
    <w:nsid w:val="082408C6"/>
    <w:multiLevelType w:val="hybridMultilevel"/>
    <w:tmpl w:val="993AE68C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56DCE"/>
    <w:multiLevelType w:val="hybridMultilevel"/>
    <w:tmpl w:val="8D766D5E"/>
    <w:lvl w:ilvl="0" w:tplc="360AA3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D7170"/>
    <w:multiLevelType w:val="hybridMultilevel"/>
    <w:tmpl w:val="DAD6D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16EE9"/>
    <w:multiLevelType w:val="multilevel"/>
    <w:tmpl w:val="3BE6325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A8511B9"/>
    <w:multiLevelType w:val="hybridMultilevel"/>
    <w:tmpl w:val="33C2E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31DA9"/>
    <w:multiLevelType w:val="hybridMultilevel"/>
    <w:tmpl w:val="37A42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0C4FF9"/>
    <w:multiLevelType w:val="hybridMultilevel"/>
    <w:tmpl w:val="7730EFE2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12156"/>
    <w:multiLevelType w:val="hybridMultilevel"/>
    <w:tmpl w:val="46AEE8C6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695405"/>
    <w:multiLevelType w:val="hybridMultilevel"/>
    <w:tmpl w:val="B25AA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E31FB7"/>
    <w:multiLevelType w:val="hybridMultilevel"/>
    <w:tmpl w:val="F310741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EC5AC7"/>
    <w:multiLevelType w:val="hybridMultilevel"/>
    <w:tmpl w:val="BE740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624962"/>
    <w:multiLevelType w:val="hybridMultilevel"/>
    <w:tmpl w:val="D27425BA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D96F97"/>
    <w:multiLevelType w:val="hybridMultilevel"/>
    <w:tmpl w:val="6E2640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111E03"/>
    <w:multiLevelType w:val="hybridMultilevel"/>
    <w:tmpl w:val="DAD6D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AA6F4D"/>
    <w:multiLevelType w:val="hybridMultilevel"/>
    <w:tmpl w:val="686EA4F8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0044B0"/>
    <w:multiLevelType w:val="hybridMultilevel"/>
    <w:tmpl w:val="CD42E7C8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F638EF"/>
    <w:multiLevelType w:val="hybridMultilevel"/>
    <w:tmpl w:val="231AFD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B0AF1"/>
    <w:multiLevelType w:val="hybridMultilevel"/>
    <w:tmpl w:val="EB524756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10266"/>
    <w:multiLevelType w:val="hybridMultilevel"/>
    <w:tmpl w:val="46A468DC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2542D4"/>
    <w:multiLevelType w:val="hybridMultilevel"/>
    <w:tmpl w:val="E642357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B4734C9"/>
    <w:multiLevelType w:val="hybridMultilevel"/>
    <w:tmpl w:val="8A4850BC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8279B6"/>
    <w:multiLevelType w:val="hybridMultilevel"/>
    <w:tmpl w:val="11C4D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6910EB"/>
    <w:multiLevelType w:val="hybridMultilevel"/>
    <w:tmpl w:val="9F04D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7E0E6D"/>
    <w:multiLevelType w:val="hybridMultilevel"/>
    <w:tmpl w:val="3176D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C834C1"/>
    <w:multiLevelType w:val="hybridMultilevel"/>
    <w:tmpl w:val="3CD65A4E"/>
    <w:lvl w:ilvl="0" w:tplc="0EBC9810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D220DE"/>
    <w:multiLevelType w:val="hybridMultilevel"/>
    <w:tmpl w:val="D2361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05468C"/>
    <w:multiLevelType w:val="hybridMultilevel"/>
    <w:tmpl w:val="4E044AE8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D82B90"/>
    <w:multiLevelType w:val="hybridMultilevel"/>
    <w:tmpl w:val="CD62A100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59319E"/>
    <w:multiLevelType w:val="hybridMultilevel"/>
    <w:tmpl w:val="79EE2C6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F03379"/>
    <w:multiLevelType w:val="hybridMultilevel"/>
    <w:tmpl w:val="DC86BD0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F575E8"/>
    <w:multiLevelType w:val="hybridMultilevel"/>
    <w:tmpl w:val="4BA8D0C4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442BD6"/>
    <w:multiLevelType w:val="hybridMultilevel"/>
    <w:tmpl w:val="A7E6AB4A"/>
    <w:lvl w:ilvl="0" w:tplc="E9087D0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D336849"/>
    <w:multiLevelType w:val="hybridMultilevel"/>
    <w:tmpl w:val="FF32D3E6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B443AD"/>
    <w:multiLevelType w:val="hybridMultilevel"/>
    <w:tmpl w:val="5BAA0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4C7AEE"/>
    <w:multiLevelType w:val="hybridMultilevel"/>
    <w:tmpl w:val="B904482A"/>
    <w:lvl w:ilvl="0" w:tplc="4E9636AE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DA489E"/>
    <w:multiLevelType w:val="hybridMultilevel"/>
    <w:tmpl w:val="532E9AC0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7"/>
  </w:num>
  <w:num w:numId="4">
    <w:abstractNumId w:val="8"/>
  </w:num>
  <w:num w:numId="5">
    <w:abstractNumId w:val="29"/>
  </w:num>
  <w:num w:numId="6">
    <w:abstractNumId w:val="10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9"/>
  </w:num>
  <w:num w:numId="22">
    <w:abstractNumId w:val="27"/>
  </w:num>
  <w:num w:numId="23">
    <w:abstractNumId w:val="28"/>
  </w:num>
  <w:num w:numId="24">
    <w:abstractNumId w:val="31"/>
  </w:num>
  <w:num w:numId="25">
    <w:abstractNumId w:val="12"/>
  </w:num>
  <w:num w:numId="26">
    <w:abstractNumId w:val="15"/>
  </w:num>
  <w:num w:numId="27">
    <w:abstractNumId w:val="16"/>
  </w:num>
  <w:num w:numId="28">
    <w:abstractNumId w:val="36"/>
  </w:num>
  <w:num w:numId="29">
    <w:abstractNumId w:val="30"/>
  </w:num>
  <w:num w:numId="30">
    <w:abstractNumId w:val="33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17"/>
  </w:num>
  <w:num w:numId="36">
    <w:abstractNumId w:val="4"/>
  </w:num>
  <w:num w:numId="37">
    <w:abstractNumId w:val="32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7814"/>
    <w:rsid w:val="001A3D20"/>
    <w:rsid w:val="002E033C"/>
    <w:rsid w:val="002F1BBF"/>
    <w:rsid w:val="00305303"/>
    <w:rsid w:val="003B4323"/>
    <w:rsid w:val="003D3ADF"/>
    <w:rsid w:val="00410669"/>
    <w:rsid w:val="00497814"/>
    <w:rsid w:val="004D4A6B"/>
    <w:rsid w:val="004E14B9"/>
    <w:rsid w:val="0060001C"/>
    <w:rsid w:val="00680971"/>
    <w:rsid w:val="006F5E69"/>
    <w:rsid w:val="007378D3"/>
    <w:rsid w:val="007720AA"/>
    <w:rsid w:val="007A1C23"/>
    <w:rsid w:val="007D4B90"/>
    <w:rsid w:val="007F365E"/>
    <w:rsid w:val="008B09F4"/>
    <w:rsid w:val="00983D01"/>
    <w:rsid w:val="009874CD"/>
    <w:rsid w:val="00AB1B65"/>
    <w:rsid w:val="00B30B68"/>
    <w:rsid w:val="00B651BD"/>
    <w:rsid w:val="00BC1A17"/>
    <w:rsid w:val="00BC5191"/>
    <w:rsid w:val="00C54C91"/>
    <w:rsid w:val="00D01BAF"/>
    <w:rsid w:val="00D72767"/>
    <w:rsid w:val="00DF4D02"/>
    <w:rsid w:val="00E609E6"/>
    <w:rsid w:val="00EB6F64"/>
    <w:rsid w:val="00EC0121"/>
    <w:rsid w:val="00EC5699"/>
    <w:rsid w:val="00EC5B94"/>
    <w:rsid w:val="00F42D0D"/>
    <w:rsid w:val="00FC4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01C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001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001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00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001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001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001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001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001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001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001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0001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0001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0001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0001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0001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0001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0001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0001C"/>
    <w:rPr>
      <w:rFonts w:ascii="Cambria" w:eastAsia="Times New Roman" w:hAnsi="Cambria" w:cs="Times New Roman"/>
      <w:lang w:eastAsia="ru-RU"/>
    </w:rPr>
  </w:style>
  <w:style w:type="character" w:styleId="a3">
    <w:name w:val="Hyperlink"/>
    <w:unhideWhenUsed/>
    <w:rsid w:val="0060001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0001C"/>
    <w:rPr>
      <w:color w:val="800080" w:themeColor="followedHyperlink"/>
      <w:u w:val="single"/>
    </w:rPr>
  </w:style>
  <w:style w:type="character" w:styleId="a5">
    <w:name w:val="Emphasis"/>
    <w:uiPriority w:val="20"/>
    <w:qFormat/>
    <w:rsid w:val="0060001C"/>
    <w:rPr>
      <w:rFonts w:ascii="Calibri" w:hAnsi="Calibri" w:hint="default"/>
      <w:b/>
      <w:bCs w:val="0"/>
      <w:i/>
      <w:iCs/>
    </w:rPr>
  </w:style>
  <w:style w:type="paragraph" w:styleId="a6">
    <w:name w:val="Normal (Web)"/>
    <w:basedOn w:val="a"/>
    <w:uiPriority w:val="99"/>
    <w:semiHidden/>
    <w:unhideWhenUsed/>
    <w:rsid w:val="0060001C"/>
    <w:pPr>
      <w:spacing w:before="100" w:beforeAutospacing="1" w:after="100" w:afterAutospacing="1"/>
    </w:pPr>
    <w:rPr>
      <w:rFonts w:ascii="Times New Roman" w:hAnsi="Times New Roman"/>
    </w:rPr>
  </w:style>
  <w:style w:type="paragraph" w:styleId="11">
    <w:name w:val="toc 1"/>
    <w:basedOn w:val="a"/>
    <w:next w:val="a"/>
    <w:autoRedefine/>
    <w:uiPriority w:val="39"/>
    <w:semiHidden/>
    <w:unhideWhenUsed/>
    <w:rsid w:val="0060001C"/>
    <w:pPr>
      <w:widowControl w:val="0"/>
      <w:suppressAutoHyphens/>
      <w:overflowPunct w:val="0"/>
      <w:autoSpaceDE w:val="0"/>
      <w:autoSpaceDN w:val="0"/>
      <w:spacing w:after="100"/>
    </w:pPr>
    <w:rPr>
      <w:rFonts w:ascii="Times New Roman" w:hAnsi="Times New Roman"/>
      <w:kern w:val="3"/>
      <w:sz w:val="28"/>
    </w:rPr>
  </w:style>
  <w:style w:type="paragraph" w:styleId="a7">
    <w:name w:val="footnote text"/>
    <w:basedOn w:val="a"/>
    <w:link w:val="a8"/>
    <w:uiPriority w:val="99"/>
    <w:semiHidden/>
    <w:unhideWhenUsed/>
    <w:rsid w:val="0060001C"/>
    <w:rPr>
      <w:rFonts w:ascii="Times New Roman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0001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0001C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60001C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0001C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600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60001C"/>
    <w:pPr>
      <w:ind w:left="566" w:hanging="283"/>
    </w:pPr>
    <w:rPr>
      <w:rFonts w:ascii="Times New Roman" w:hAnsi="Times New Roman"/>
    </w:rPr>
  </w:style>
  <w:style w:type="paragraph" w:styleId="ad">
    <w:name w:val="Title"/>
    <w:basedOn w:val="a"/>
    <w:next w:val="a"/>
    <w:link w:val="ae"/>
    <w:uiPriority w:val="10"/>
    <w:qFormat/>
    <w:rsid w:val="006000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10"/>
    <w:rsid w:val="0060001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60001C"/>
    <w:pPr>
      <w:spacing w:after="120"/>
    </w:pPr>
    <w:rPr>
      <w:rFonts w:ascii="Times New Roman" w:hAnsi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60001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Subtitle"/>
    <w:basedOn w:val="a"/>
    <w:next w:val="a"/>
    <w:link w:val="af2"/>
    <w:uiPriority w:val="11"/>
    <w:qFormat/>
    <w:rsid w:val="0060001C"/>
    <w:pPr>
      <w:spacing w:after="60"/>
      <w:jc w:val="center"/>
      <w:outlineLvl w:val="1"/>
    </w:pPr>
    <w:rPr>
      <w:rFonts w:ascii="Cambria" w:hAnsi="Cambria"/>
    </w:rPr>
  </w:style>
  <w:style w:type="character" w:customStyle="1" w:styleId="af2">
    <w:name w:val="Подзаголовок Знак"/>
    <w:basedOn w:val="a0"/>
    <w:link w:val="af1"/>
    <w:uiPriority w:val="11"/>
    <w:rsid w:val="0060001C"/>
    <w:rPr>
      <w:rFonts w:ascii="Cambria" w:eastAsia="Times New Roman" w:hAnsi="Cambria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60001C"/>
    <w:pPr>
      <w:spacing w:after="120" w:line="480" w:lineRule="auto"/>
    </w:pPr>
    <w:rPr>
      <w:rFonts w:ascii="Times New Roman" w:hAnsi="Times New Roman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60001C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60001C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0001C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60001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0001C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basedOn w:val="a"/>
    <w:uiPriority w:val="1"/>
    <w:qFormat/>
    <w:rsid w:val="0060001C"/>
    <w:rPr>
      <w:szCs w:val="32"/>
    </w:rPr>
  </w:style>
  <w:style w:type="paragraph" w:styleId="af6">
    <w:name w:val="List Paragraph"/>
    <w:basedOn w:val="a"/>
    <w:uiPriority w:val="34"/>
    <w:qFormat/>
    <w:rsid w:val="0060001C"/>
    <w:pPr>
      <w:ind w:left="720"/>
      <w:contextualSpacing/>
    </w:pPr>
  </w:style>
  <w:style w:type="paragraph" w:styleId="26">
    <w:name w:val="Quote"/>
    <w:basedOn w:val="a"/>
    <w:next w:val="a"/>
    <w:link w:val="27"/>
    <w:uiPriority w:val="29"/>
    <w:qFormat/>
    <w:rsid w:val="0060001C"/>
    <w:rPr>
      <w:i/>
    </w:rPr>
  </w:style>
  <w:style w:type="character" w:customStyle="1" w:styleId="27">
    <w:name w:val="Цитата 2 Знак"/>
    <w:basedOn w:val="a0"/>
    <w:link w:val="26"/>
    <w:uiPriority w:val="29"/>
    <w:rsid w:val="0060001C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7">
    <w:name w:val="Intense Quote"/>
    <w:basedOn w:val="a"/>
    <w:next w:val="a"/>
    <w:link w:val="af8"/>
    <w:uiPriority w:val="30"/>
    <w:qFormat/>
    <w:rsid w:val="0060001C"/>
    <w:pPr>
      <w:ind w:left="720" w:right="720"/>
    </w:pPr>
    <w:rPr>
      <w:b/>
      <w:i/>
      <w:szCs w:val="22"/>
    </w:rPr>
  </w:style>
  <w:style w:type="character" w:customStyle="1" w:styleId="af8">
    <w:name w:val="Выделенная цитата Знак"/>
    <w:basedOn w:val="a0"/>
    <w:link w:val="af7"/>
    <w:uiPriority w:val="30"/>
    <w:rsid w:val="0060001C"/>
    <w:rPr>
      <w:rFonts w:ascii="Calibri" w:eastAsia="Times New Roman" w:hAnsi="Calibri" w:cs="Times New Roman"/>
      <w:b/>
      <w:i/>
      <w:sz w:val="24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60001C"/>
    <w:pPr>
      <w:outlineLvl w:val="9"/>
    </w:pPr>
  </w:style>
  <w:style w:type="paragraph" w:customStyle="1" w:styleId="28">
    <w:name w:val="Знак2"/>
    <w:basedOn w:val="a"/>
    <w:uiPriority w:val="99"/>
    <w:rsid w:val="0060001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6000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fa">
    <w:name w:val="Основной текст_"/>
    <w:link w:val="12"/>
    <w:locked/>
    <w:rsid w:val="0060001C"/>
    <w:rPr>
      <w:sz w:val="17"/>
      <w:szCs w:val="17"/>
      <w:shd w:val="clear" w:color="auto" w:fill="FFFFFF"/>
    </w:rPr>
  </w:style>
  <w:style w:type="paragraph" w:customStyle="1" w:styleId="12">
    <w:name w:val="Основной текст1"/>
    <w:basedOn w:val="a"/>
    <w:link w:val="afa"/>
    <w:rsid w:val="0060001C"/>
    <w:pPr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conspluscell">
    <w:name w:val="conspluscell"/>
    <w:basedOn w:val="a"/>
    <w:uiPriority w:val="99"/>
    <w:rsid w:val="0060001C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Style14">
    <w:name w:val="Style14"/>
    <w:basedOn w:val="a"/>
    <w:uiPriority w:val="99"/>
    <w:rsid w:val="0060001C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22">
    <w:name w:val="Style22"/>
    <w:basedOn w:val="a"/>
    <w:uiPriority w:val="99"/>
    <w:rsid w:val="0060001C"/>
    <w:pPr>
      <w:widowControl w:val="0"/>
      <w:autoSpaceDE w:val="0"/>
      <w:autoSpaceDN w:val="0"/>
      <w:adjustRightInd w:val="0"/>
      <w:spacing w:line="277" w:lineRule="exact"/>
    </w:pPr>
  </w:style>
  <w:style w:type="paragraph" w:customStyle="1" w:styleId="Style3">
    <w:name w:val="Style3"/>
    <w:basedOn w:val="a"/>
    <w:uiPriority w:val="99"/>
    <w:rsid w:val="0060001C"/>
    <w:pPr>
      <w:widowControl w:val="0"/>
      <w:autoSpaceDE w:val="0"/>
      <w:autoSpaceDN w:val="0"/>
      <w:adjustRightInd w:val="0"/>
      <w:spacing w:line="283" w:lineRule="exact"/>
    </w:pPr>
    <w:rPr>
      <w:rFonts w:ascii="Times New Roman" w:hAnsi="Times New Roman"/>
    </w:rPr>
  </w:style>
  <w:style w:type="paragraph" w:customStyle="1" w:styleId="Style26">
    <w:name w:val="Style26"/>
    <w:basedOn w:val="a"/>
    <w:uiPriority w:val="99"/>
    <w:rsid w:val="0060001C"/>
    <w:pPr>
      <w:widowControl w:val="0"/>
      <w:autoSpaceDE w:val="0"/>
      <w:autoSpaceDN w:val="0"/>
      <w:adjustRightInd w:val="0"/>
      <w:spacing w:line="331" w:lineRule="exact"/>
      <w:ind w:firstLine="490"/>
      <w:jc w:val="both"/>
    </w:pPr>
    <w:rPr>
      <w:rFonts w:ascii="Times New Roman" w:hAnsi="Times New Roman"/>
    </w:rPr>
  </w:style>
  <w:style w:type="paragraph" w:customStyle="1" w:styleId="Style32">
    <w:name w:val="Style32"/>
    <w:basedOn w:val="a"/>
    <w:uiPriority w:val="99"/>
    <w:rsid w:val="0060001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41">
    <w:name w:val="Style41"/>
    <w:basedOn w:val="a"/>
    <w:uiPriority w:val="99"/>
    <w:rsid w:val="0060001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42">
    <w:name w:val="Style42"/>
    <w:basedOn w:val="a"/>
    <w:uiPriority w:val="99"/>
    <w:rsid w:val="0060001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43">
    <w:name w:val="Style43"/>
    <w:basedOn w:val="a"/>
    <w:uiPriority w:val="99"/>
    <w:rsid w:val="0060001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44">
    <w:name w:val="Style44"/>
    <w:basedOn w:val="a"/>
    <w:uiPriority w:val="99"/>
    <w:rsid w:val="0060001C"/>
    <w:pPr>
      <w:widowControl w:val="0"/>
      <w:autoSpaceDE w:val="0"/>
      <w:autoSpaceDN w:val="0"/>
      <w:adjustRightInd w:val="0"/>
      <w:spacing w:line="336" w:lineRule="exact"/>
    </w:pPr>
    <w:rPr>
      <w:rFonts w:ascii="Times New Roman" w:hAnsi="Times New Roman"/>
    </w:rPr>
  </w:style>
  <w:style w:type="paragraph" w:customStyle="1" w:styleId="Style45">
    <w:name w:val="Style45"/>
    <w:basedOn w:val="a"/>
    <w:uiPriority w:val="99"/>
    <w:rsid w:val="0060001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46">
    <w:name w:val="Style46"/>
    <w:basedOn w:val="a"/>
    <w:uiPriority w:val="99"/>
    <w:rsid w:val="0060001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8">
    <w:name w:val="Style8"/>
    <w:basedOn w:val="a"/>
    <w:uiPriority w:val="99"/>
    <w:rsid w:val="0060001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Style25">
    <w:name w:val="Style25"/>
    <w:basedOn w:val="a"/>
    <w:uiPriority w:val="99"/>
    <w:rsid w:val="0060001C"/>
    <w:pPr>
      <w:widowControl w:val="0"/>
      <w:autoSpaceDE w:val="0"/>
      <w:autoSpaceDN w:val="0"/>
      <w:adjustRightInd w:val="0"/>
      <w:spacing w:line="346" w:lineRule="exact"/>
      <w:ind w:firstLine="830"/>
    </w:pPr>
    <w:rPr>
      <w:rFonts w:ascii="Times New Roman" w:hAnsi="Times New Roman"/>
    </w:rPr>
  </w:style>
  <w:style w:type="paragraph" w:customStyle="1" w:styleId="Style36">
    <w:name w:val="Style36"/>
    <w:basedOn w:val="a"/>
    <w:uiPriority w:val="99"/>
    <w:rsid w:val="0060001C"/>
    <w:pPr>
      <w:widowControl w:val="0"/>
      <w:autoSpaceDE w:val="0"/>
      <w:autoSpaceDN w:val="0"/>
      <w:adjustRightInd w:val="0"/>
      <w:spacing w:line="307" w:lineRule="exact"/>
      <w:ind w:firstLine="734"/>
    </w:pPr>
    <w:rPr>
      <w:rFonts w:ascii="Times New Roman" w:hAnsi="Times New Roman"/>
    </w:rPr>
  </w:style>
  <w:style w:type="paragraph" w:customStyle="1" w:styleId="Style37">
    <w:name w:val="Style37"/>
    <w:basedOn w:val="a"/>
    <w:uiPriority w:val="99"/>
    <w:rsid w:val="0060001C"/>
    <w:pPr>
      <w:widowControl w:val="0"/>
      <w:autoSpaceDE w:val="0"/>
      <w:autoSpaceDN w:val="0"/>
      <w:adjustRightInd w:val="0"/>
      <w:spacing w:line="226" w:lineRule="exact"/>
      <w:ind w:firstLine="518"/>
    </w:pPr>
    <w:rPr>
      <w:rFonts w:ascii="Times New Roman" w:hAnsi="Times New Roman"/>
    </w:rPr>
  </w:style>
  <w:style w:type="paragraph" w:customStyle="1" w:styleId="Style13">
    <w:name w:val="Style13"/>
    <w:basedOn w:val="a"/>
    <w:uiPriority w:val="99"/>
    <w:rsid w:val="0060001C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customStyle="1" w:styleId="s16">
    <w:name w:val="s_16"/>
    <w:basedOn w:val="a"/>
    <w:uiPriority w:val="99"/>
    <w:rsid w:val="0060001C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empty">
    <w:name w:val="empty"/>
    <w:basedOn w:val="a"/>
    <w:uiPriority w:val="99"/>
    <w:rsid w:val="0060001C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Style15">
    <w:name w:val="Style15"/>
    <w:basedOn w:val="a"/>
    <w:uiPriority w:val="99"/>
    <w:rsid w:val="0060001C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afb">
    <w:name w:val="Прижатый влево"/>
    <w:basedOn w:val="a"/>
    <w:next w:val="a"/>
    <w:uiPriority w:val="99"/>
    <w:rsid w:val="0060001C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Style10">
    <w:name w:val="Style10"/>
    <w:basedOn w:val="a"/>
    <w:uiPriority w:val="99"/>
    <w:rsid w:val="0060001C"/>
    <w:pPr>
      <w:widowControl w:val="0"/>
      <w:autoSpaceDE w:val="0"/>
      <w:autoSpaceDN w:val="0"/>
      <w:adjustRightInd w:val="0"/>
      <w:spacing w:line="269" w:lineRule="exact"/>
      <w:jc w:val="both"/>
    </w:pPr>
  </w:style>
  <w:style w:type="paragraph" w:customStyle="1" w:styleId="Style20">
    <w:name w:val="Style20"/>
    <w:basedOn w:val="a"/>
    <w:uiPriority w:val="99"/>
    <w:rsid w:val="0060001C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9">
    <w:name w:val="Style9"/>
    <w:basedOn w:val="a"/>
    <w:uiPriority w:val="99"/>
    <w:rsid w:val="0060001C"/>
    <w:pPr>
      <w:widowControl w:val="0"/>
      <w:autoSpaceDE w:val="0"/>
      <w:autoSpaceDN w:val="0"/>
      <w:adjustRightInd w:val="0"/>
      <w:spacing w:line="480" w:lineRule="exact"/>
    </w:pPr>
  </w:style>
  <w:style w:type="paragraph" w:customStyle="1" w:styleId="Style12">
    <w:name w:val="Style12"/>
    <w:basedOn w:val="a"/>
    <w:uiPriority w:val="99"/>
    <w:rsid w:val="0060001C"/>
    <w:pPr>
      <w:widowControl w:val="0"/>
      <w:autoSpaceDE w:val="0"/>
      <w:autoSpaceDN w:val="0"/>
      <w:adjustRightInd w:val="0"/>
      <w:spacing w:line="245" w:lineRule="exact"/>
      <w:ind w:firstLine="106"/>
      <w:jc w:val="both"/>
    </w:pPr>
    <w:rPr>
      <w:rFonts w:ascii="Times New Roman" w:hAnsi="Times New Roman"/>
    </w:rPr>
  </w:style>
  <w:style w:type="character" w:styleId="afc">
    <w:name w:val="footnote reference"/>
    <w:semiHidden/>
    <w:unhideWhenUsed/>
    <w:rsid w:val="0060001C"/>
    <w:rPr>
      <w:vertAlign w:val="superscript"/>
    </w:rPr>
  </w:style>
  <w:style w:type="character" w:styleId="afd">
    <w:name w:val="Subtle Emphasis"/>
    <w:uiPriority w:val="19"/>
    <w:qFormat/>
    <w:rsid w:val="0060001C"/>
    <w:rPr>
      <w:i/>
      <w:iCs w:val="0"/>
      <w:color w:val="5A5A5A"/>
    </w:rPr>
  </w:style>
  <w:style w:type="character" w:styleId="afe">
    <w:name w:val="Intense Emphasis"/>
    <w:uiPriority w:val="21"/>
    <w:qFormat/>
    <w:rsid w:val="0060001C"/>
    <w:rPr>
      <w:b/>
      <w:bCs w:val="0"/>
      <w:i/>
      <w:iCs w:val="0"/>
      <w:sz w:val="24"/>
      <w:szCs w:val="24"/>
      <w:u w:val="single"/>
    </w:rPr>
  </w:style>
  <w:style w:type="character" w:styleId="aff">
    <w:name w:val="Subtle Reference"/>
    <w:uiPriority w:val="31"/>
    <w:qFormat/>
    <w:rsid w:val="0060001C"/>
    <w:rPr>
      <w:sz w:val="24"/>
      <w:szCs w:val="24"/>
      <w:u w:val="single"/>
    </w:rPr>
  </w:style>
  <w:style w:type="character" w:styleId="aff0">
    <w:name w:val="Intense Reference"/>
    <w:uiPriority w:val="32"/>
    <w:qFormat/>
    <w:rsid w:val="0060001C"/>
    <w:rPr>
      <w:b/>
      <w:bCs w:val="0"/>
      <w:sz w:val="24"/>
      <w:u w:val="single"/>
    </w:rPr>
  </w:style>
  <w:style w:type="character" w:styleId="aff1">
    <w:name w:val="Book Title"/>
    <w:uiPriority w:val="33"/>
    <w:qFormat/>
    <w:rsid w:val="0060001C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3">
    <w:name w:val="Нижний колонтитул Знак1"/>
    <w:basedOn w:val="a0"/>
    <w:uiPriority w:val="99"/>
    <w:semiHidden/>
    <w:rsid w:val="0060001C"/>
    <w:rPr>
      <w:sz w:val="24"/>
      <w:szCs w:val="24"/>
    </w:rPr>
  </w:style>
  <w:style w:type="character" w:customStyle="1" w:styleId="14">
    <w:name w:val="Текст выноски Знак1"/>
    <w:basedOn w:val="a0"/>
    <w:uiPriority w:val="99"/>
    <w:semiHidden/>
    <w:rsid w:val="0060001C"/>
    <w:rPr>
      <w:rFonts w:ascii="Tahoma" w:hAnsi="Tahoma" w:cs="Tahoma" w:hint="default"/>
      <w:sz w:val="16"/>
      <w:szCs w:val="16"/>
    </w:rPr>
  </w:style>
  <w:style w:type="character" w:customStyle="1" w:styleId="aff2">
    <w:name w:val="Основной текст + Полужирный"/>
    <w:rsid w:val="0060001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7"/>
      <w:szCs w:val="17"/>
      <w:u w:val="none"/>
      <w:effect w:val="none"/>
      <w:shd w:val="clear" w:color="auto" w:fill="FFFFFF"/>
    </w:rPr>
  </w:style>
  <w:style w:type="character" w:customStyle="1" w:styleId="FontStyle35">
    <w:name w:val="Font Style35"/>
    <w:uiPriority w:val="99"/>
    <w:rsid w:val="0060001C"/>
    <w:rPr>
      <w:rFonts w:ascii="Times New Roman" w:hAnsi="Times New Roman" w:cs="Times New Roman" w:hint="default"/>
      <w:sz w:val="22"/>
      <w:szCs w:val="22"/>
    </w:rPr>
  </w:style>
  <w:style w:type="character" w:customStyle="1" w:styleId="FontStyle75">
    <w:name w:val="Font Style75"/>
    <w:uiPriority w:val="99"/>
    <w:rsid w:val="0060001C"/>
    <w:rPr>
      <w:rFonts w:ascii="Times New Roman" w:hAnsi="Times New Roman" w:cs="Times New Roman" w:hint="default"/>
      <w:sz w:val="22"/>
      <w:szCs w:val="22"/>
    </w:rPr>
  </w:style>
  <w:style w:type="character" w:customStyle="1" w:styleId="FontStyle76">
    <w:name w:val="Font Style76"/>
    <w:uiPriority w:val="99"/>
    <w:rsid w:val="0060001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uiPriority w:val="99"/>
    <w:rsid w:val="0060001C"/>
    <w:rPr>
      <w:rFonts w:ascii="Segoe UI" w:hAnsi="Segoe UI" w:cs="Segoe UI" w:hint="default"/>
      <w:i/>
      <w:iCs/>
      <w:spacing w:val="40"/>
      <w:sz w:val="28"/>
      <w:szCs w:val="28"/>
    </w:rPr>
  </w:style>
  <w:style w:type="character" w:customStyle="1" w:styleId="FontStyle101">
    <w:name w:val="Font Style101"/>
    <w:uiPriority w:val="99"/>
    <w:rsid w:val="0060001C"/>
    <w:rPr>
      <w:rFonts w:ascii="Times New Roman" w:hAnsi="Times New Roman" w:cs="Times New Roman" w:hint="default"/>
      <w:spacing w:val="20"/>
      <w:sz w:val="14"/>
      <w:szCs w:val="14"/>
    </w:rPr>
  </w:style>
  <w:style w:type="character" w:customStyle="1" w:styleId="FontStyle102">
    <w:name w:val="Font Style102"/>
    <w:uiPriority w:val="99"/>
    <w:rsid w:val="0060001C"/>
    <w:rPr>
      <w:rFonts w:ascii="Times New Roman" w:hAnsi="Times New Roman" w:cs="Times New Roman" w:hint="default"/>
      <w:b/>
      <w:bCs/>
      <w:i/>
      <w:iCs/>
      <w:spacing w:val="10"/>
      <w:sz w:val="14"/>
      <w:szCs w:val="14"/>
    </w:rPr>
  </w:style>
  <w:style w:type="character" w:customStyle="1" w:styleId="FontStyle73">
    <w:name w:val="Font Style73"/>
    <w:uiPriority w:val="99"/>
    <w:rsid w:val="0060001C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40">
    <w:name w:val="Font Style40"/>
    <w:uiPriority w:val="99"/>
    <w:rsid w:val="0060001C"/>
    <w:rPr>
      <w:rFonts w:ascii="Times New Roman" w:hAnsi="Times New Roman" w:cs="Times New Roman" w:hint="default"/>
      <w:sz w:val="22"/>
      <w:szCs w:val="22"/>
    </w:rPr>
  </w:style>
  <w:style w:type="character" w:customStyle="1" w:styleId="FontStyle32">
    <w:name w:val="Font Style32"/>
    <w:uiPriority w:val="99"/>
    <w:rsid w:val="0060001C"/>
    <w:rPr>
      <w:rFonts w:ascii="Calibri" w:hAnsi="Calibri" w:cs="Calibri" w:hint="default"/>
      <w:sz w:val="20"/>
      <w:szCs w:val="20"/>
    </w:rPr>
  </w:style>
  <w:style w:type="character" w:customStyle="1" w:styleId="FontStyle46">
    <w:name w:val="Font Style46"/>
    <w:uiPriority w:val="99"/>
    <w:rsid w:val="0060001C"/>
    <w:rPr>
      <w:rFonts w:ascii="Times New Roman" w:hAnsi="Times New Roman" w:cs="Times New Roman" w:hint="default"/>
      <w:sz w:val="20"/>
      <w:szCs w:val="20"/>
    </w:rPr>
  </w:style>
  <w:style w:type="table" w:styleId="aff3">
    <w:name w:val="Table Grid"/>
    <w:basedOn w:val="a1"/>
    <w:uiPriority w:val="59"/>
    <w:rsid w:val="006000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rsid w:val="006000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uiPriority w:val="59"/>
    <w:rsid w:val="006000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Strong"/>
    <w:basedOn w:val="a0"/>
    <w:uiPriority w:val="22"/>
    <w:qFormat/>
    <w:rsid w:val="0060001C"/>
    <w:rPr>
      <w:b/>
      <w:bCs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EB6F6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ining-portal.ru/publish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ozlib.com/861513/tehnika/slesarnyy_instrument_mehanizatsiya_slesarnyh_rabo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7294</Words>
  <Characters>41578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Method</dc:creator>
  <cp:lastModifiedBy>snayp</cp:lastModifiedBy>
  <cp:revision>7</cp:revision>
  <dcterms:created xsi:type="dcterms:W3CDTF">2021-12-01T01:48:00Z</dcterms:created>
  <dcterms:modified xsi:type="dcterms:W3CDTF">2023-03-11T16:31:00Z</dcterms:modified>
</cp:coreProperties>
</file>